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7E" w:rsidP="5133D855" w:rsidRDefault="00665039" w14:paraId="407CD014" w14:textId="77777777">
      <w:pPr>
        <w:pStyle w:val="Heading1"/>
        <w:ind w:left="432" w:hanging="432"/>
        <w:rPr>
          <w:color w:val="003399"/>
          <w:lang w:val="et-EE"/>
        </w:rPr>
      </w:pPr>
      <w:bookmarkStart w:name="_heading=h.gjdgxs" w:id="0"/>
      <w:bookmarkEnd w:id="0"/>
      <w:r w:rsidRPr="5133D855">
        <w:rPr>
          <w:color w:val="003399"/>
          <w:lang w:val="et-EE"/>
        </w:rPr>
        <w:t xml:space="preserve">Memorandum of </w:t>
      </w:r>
      <w:proofErr w:type="spellStart"/>
      <w:r w:rsidRPr="5133D855">
        <w:rPr>
          <w:color w:val="003399"/>
          <w:lang w:val="et-EE"/>
        </w:rPr>
        <w:t>Understanding</w:t>
      </w:r>
      <w:proofErr w:type="spellEnd"/>
      <w:r w:rsidRPr="5133D855">
        <w:rPr>
          <w:color w:val="003399"/>
          <w:lang w:val="et-EE"/>
        </w:rPr>
        <w:t xml:space="preserve"> </w:t>
      </w:r>
      <w:proofErr w:type="spellStart"/>
      <w:r w:rsidRPr="5133D855">
        <w:rPr>
          <w:color w:val="003399"/>
          <w:lang w:val="et-EE"/>
        </w:rPr>
        <w:t>Template</w:t>
      </w:r>
      <w:proofErr w:type="spellEnd"/>
    </w:p>
    <w:p w:rsidR="002C7B7E" w:rsidP="5133D855" w:rsidRDefault="002C7B7E" w14:paraId="0F475D58" w14:textId="77777777">
      <w:pPr>
        <w:rPr>
          <w:lang w:val="et-EE"/>
        </w:rPr>
      </w:pPr>
    </w:p>
    <w:p w:rsidR="002C7B7E" w:rsidP="5133D855" w:rsidRDefault="00D11678" w14:paraId="3FD4B6C9" w14:textId="759483E8">
      <w:pPr>
        <w:spacing w:before="144" w:after="144"/>
        <w:jc w:val="center"/>
        <w:rPr>
          <w:smallCaps/>
          <w:sz w:val="28"/>
          <w:szCs w:val="28"/>
          <w:lang w:val="et-EE"/>
        </w:rPr>
      </w:pPr>
      <w:r w:rsidRPr="5133D855">
        <w:rPr>
          <w:smallCaps/>
          <w:sz w:val="28"/>
          <w:szCs w:val="28"/>
          <w:lang w:val="et-EE"/>
        </w:rPr>
        <w:t>Vastastikuse mõistmise memorandum</w:t>
      </w:r>
    </w:p>
    <w:p w:rsidR="002C7B7E" w:rsidP="5133D855" w:rsidRDefault="002C7B7E" w14:paraId="5E75113D" w14:textId="77777777">
      <w:pPr>
        <w:spacing w:before="144" w:after="144"/>
        <w:jc w:val="center"/>
        <w:rPr>
          <w:smallCaps/>
          <w:sz w:val="28"/>
          <w:szCs w:val="28"/>
          <w:lang w:val="et-EE"/>
        </w:rPr>
      </w:pPr>
    </w:p>
    <w:p w:rsidR="002C7B7E" w:rsidP="5133D855" w:rsidRDefault="004853B8" w14:paraId="4C23314B" w14:textId="3CC4734E">
      <w:pPr>
        <w:spacing w:before="144" w:after="144"/>
        <w:jc w:val="center"/>
        <w:rPr>
          <w:lang w:val="et-EE"/>
        </w:rPr>
      </w:pPr>
      <w:r w:rsidRPr="5133D855">
        <w:rPr>
          <w:lang w:val="et-EE"/>
        </w:rPr>
        <w:t>mille on sõlminud</w:t>
      </w:r>
    </w:p>
    <w:p w:rsidR="002C7B7E" w:rsidP="5133D855" w:rsidRDefault="00665039" w14:paraId="7D26E5CE" w14:textId="1C635F14">
      <w:pPr>
        <w:spacing w:before="144" w:after="144"/>
        <w:jc w:val="center"/>
        <w:rPr>
          <w:lang w:val="et-EE"/>
        </w:rPr>
      </w:pPr>
      <w:r w:rsidRPr="5133D855">
        <w:rPr>
          <w:highlight w:val="yellow"/>
          <w:lang w:val="et-EE"/>
        </w:rPr>
        <w:t>“…….”</w:t>
      </w:r>
      <w:r w:rsidRPr="5133D855">
        <w:rPr>
          <w:lang w:val="et-EE"/>
        </w:rPr>
        <w:t xml:space="preserve">, </w:t>
      </w:r>
      <w:r w:rsidRPr="5133D855" w:rsidR="00D11678">
        <w:rPr>
          <w:lang w:val="et-EE"/>
        </w:rPr>
        <w:t>keda esindab</w:t>
      </w:r>
      <w:r w:rsidRPr="5133D855">
        <w:rPr>
          <w:lang w:val="et-EE"/>
        </w:rPr>
        <w:t xml:space="preserve"> </w:t>
      </w:r>
      <w:r w:rsidRPr="5133D855">
        <w:rPr>
          <w:highlight w:val="yellow"/>
          <w:lang w:val="et-EE"/>
        </w:rPr>
        <w:t>“…………….</w:t>
      </w:r>
      <w:r w:rsidRPr="5133D855" w:rsidR="00D11678">
        <w:rPr>
          <w:lang w:val="et-EE"/>
        </w:rPr>
        <w:t>”</w:t>
      </w:r>
      <w:r w:rsidRPr="5133D855">
        <w:rPr>
          <w:lang w:val="et-EE"/>
        </w:rPr>
        <w:t xml:space="preserve"> </w:t>
      </w:r>
      <w:r w:rsidRPr="5133D855" w:rsidR="00D11678">
        <w:rPr>
          <w:lang w:val="et-EE"/>
        </w:rPr>
        <w:t>(edaspidi</w:t>
      </w:r>
      <w:r w:rsidRPr="5133D855">
        <w:rPr>
          <w:lang w:val="et-EE"/>
        </w:rPr>
        <w:t>: “</w:t>
      </w:r>
      <w:r w:rsidRPr="5133D855" w:rsidR="00D11678">
        <w:rPr>
          <w:lang w:val="et-EE"/>
        </w:rPr>
        <w:t>Kaasatud haridusasutus</w:t>
      </w:r>
      <w:r w:rsidRPr="5133D855">
        <w:rPr>
          <w:lang w:val="et-EE"/>
        </w:rPr>
        <w:t>”</w:t>
      </w:r>
      <w:r w:rsidRPr="5133D855" w:rsidR="00D11678">
        <w:rPr>
          <w:lang w:val="et-EE"/>
        </w:rPr>
        <w:t>)</w:t>
      </w:r>
    </w:p>
    <w:p w:rsidRPr="00295993" w:rsidR="002C7B7E" w:rsidP="5133D855" w:rsidRDefault="00D11678" w14:paraId="584B0EB0" w14:textId="41E85819">
      <w:pPr>
        <w:spacing w:before="144" w:after="144"/>
        <w:jc w:val="center"/>
        <w:rPr>
          <w:lang w:val="et-EE"/>
        </w:rPr>
      </w:pPr>
      <w:r w:rsidRPr="5133D855">
        <w:rPr>
          <w:lang w:val="et-EE"/>
        </w:rPr>
        <w:t>ja</w:t>
      </w:r>
    </w:p>
    <w:p w:rsidRPr="00D11678" w:rsidR="002C7B7E" w:rsidP="5133D855" w:rsidRDefault="00665039" w14:paraId="527F63B5" w14:textId="65ABFF43">
      <w:pPr>
        <w:spacing w:before="144" w:after="144"/>
        <w:jc w:val="center"/>
        <w:rPr>
          <w:lang w:val="et-EE"/>
        </w:rPr>
      </w:pPr>
      <w:r w:rsidRPr="5133D855">
        <w:rPr>
          <w:lang w:val="et-EE"/>
        </w:rPr>
        <w:t xml:space="preserve">“FREASCO </w:t>
      </w:r>
      <w:r w:rsidRPr="5133D855" w:rsidR="00D11678">
        <w:rPr>
          <w:lang w:val="et-EE"/>
        </w:rPr>
        <w:t>konsortsiumi</w:t>
      </w:r>
      <w:r w:rsidRPr="5133D855">
        <w:rPr>
          <w:lang w:val="et-EE"/>
        </w:rPr>
        <w:t xml:space="preserve">”, </w:t>
      </w:r>
      <w:r w:rsidRPr="5133D855" w:rsidR="00D11678">
        <w:rPr>
          <w:lang w:val="et-EE"/>
        </w:rPr>
        <w:t>keda esindab</w:t>
      </w:r>
      <w:r w:rsidRPr="5133D855">
        <w:rPr>
          <w:lang w:val="et-EE"/>
        </w:rPr>
        <w:t xml:space="preserve"> </w:t>
      </w:r>
      <w:r w:rsidRPr="5133D855">
        <w:rPr>
          <w:highlight w:val="yellow"/>
          <w:lang w:val="et-EE"/>
        </w:rPr>
        <w:t>“</w:t>
      </w:r>
      <w:r w:rsidRPr="5133D855" w:rsidR="00D11678">
        <w:rPr>
          <w:highlight w:val="yellow"/>
          <w:lang w:val="et-EE"/>
        </w:rPr>
        <w:t>……………</w:t>
      </w:r>
      <w:r w:rsidRPr="5133D855">
        <w:rPr>
          <w:highlight w:val="yellow"/>
          <w:lang w:val="et-EE"/>
        </w:rPr>
        <w:t>”</w:t>
      </w:r>
      <w:r w:rsidRPr="5133D855" w:rsidR="00D11678">
        <w:rPr>
          <w:lang w:val="et-EE"/>
        </w:rPr>
        <w:t xml:space="preserve"> (edaspidi: FREASCO projekt)</w:t>
      </w:r>
      <w:r w:rsidRPr="5133D855">
        <w:rPr>
          <w:lang w:val="et-EE"/>
        </w:rPr>
        <w:t xml:space="preserve"> </w:t>
      </w:r>
    </w:p>
    <w:p w:rsidRPr="009A4095" w:rsidR="002C7B7E" w:rsidP="5133D855" w:rsidRDefault="002C7B7E" w14:paraId="7C20F490" w14:textId="4E32C720">
      <w:pPr>
        <w:spacing w:before="144" w:after="144"/>
        <w:jc w:val="center"/>
        <w:rPr>
          <w:lang w:val="et-EE"/>
        </w:rPr>
      </w:pPr>
    </w:p>
    <w:p w:rsidRPr="009A4095" w:rsidR="009A4095" w:rsidP="5133D855" w:rsidRDefault="009A4095" w14:paraId="61B853A8" w14:textId="797CFFF3">
      <w:pPr>
        <w:rPr>
          <w:rFonts w:asciiTheme="minorHAnsi" w:hAnsiTheme="minorHAnsi" w:eastAsiaTheme="minorEastAsia" w:cstheme="minorBidi"/>
          <w:u w:val="single"/>
          <w:lang w:val="et-EE" w:eastAsia="et-EE"/>
        </w:rPr>
      </w:pPr>
      <w:r w:rsidRPr="5133D855">
        <w:rPr>
          <w:rFonts w:asciiTheme="minorHAnsi" w:hAnsiTheme="minorHAnsi" w:eastAsiaTheme="minorEastAsia" w:cstheme="minorBidi"/>
          <w:u w:val="single"/>
          <w:lang w:val="et-EE"/>
        </w:rPr>
        <w:t xml:space="preserve">Projekt </w:t>
      </w:r>
    </w:p>
    <w:p w:rsidRPr="009A4095" w:rsidR="009A4095" w:rsidP="65AA5964" w:rsidRDefault="009A4095" w14:paraId="776E3C7A" w14:textId="7BF3DB66">
      <w:pPr>
        <w:spacing w:before="144" w:after="144"/>
        <w:rPr>
          <w:rFonts w:ascii="Calibri" w:hAnsi="Calibri" w:eastAsia="" w:cs="" w:asciiTheme="minorAscii" w:hAnsiTheme="minorAscii" w:eastAsiaTheme="minorEastAsia" w:cstheme="minorBidi"/>
          <w:lang w:val="et-EE"/>
        </w:rPr>
      </w:pPr>
      <w:r w:rsidRPr="65AA5964" w:rsidR="009A4095">
        <w:rPr>
          <w:rFonts w:ascii="Calibri" w:hAnsi="Calibri" w:eastAsia="" w:cs="" w:asciiTheme="minorAscii" w:hAnsiTheme="minorAscii" w:eastAsiaTheme="minorEastAsia" w:cstheme="minorBidi"/>
          <w:color w:val="000000" w:themeColor="text1" w:themeTint="FF" w:themeShade="FF"/>
          <w:lang w:val="et-EE"/>
        </w:rPr>
        <w:t>FREASCO</w:t>
      </w:r>
      <w:r w:rsidRPr="65AA5964" w:rsidR="009A4095">
        <w:rPr>
          <w:rFonts w:ascii="Calibri" w:hAnsi="Calibri" w:eastAsia="" w:cs="" w:asciiTheme="minorAscii" w:hAnsiTheme="minorAscii" w:eastAsiaTheme="minorEastAsia" w:cstheme="minorBidi"/>
          <w:color w:val="000000" w:themeColor="text1" w:themeTint="FF" w:themeShade="FF"/>
          <w:lang w:val="et-EE"/>
        </w:rPr>
        <w:t xml:space="preserve"> (</w:t>
      </w:r>
      <w:proofErr w:type="spellStart"/>
      <w:r w:rsidRPr="65AA5964" w:rsidR="009A4095">
        <w:rPr>
          <w:rFonts w:ascii="Calibri" w:hAnsi="Calibri" w:eastAsia="" w:cs="" w:asciiTheme="minorAscii" w:hAnsiTheme="minorAscii" w:eastAsiaTheme="minorEastAsia" w:cstheme="minorBidi"/>
          <w:lang w:val="et-EE"/>
        </w:rPr>
        <w:t>Seksismi</w:t>
      </w:r>
      <w:proofErr w:type="spellEnd"/>
      <w:r w:rsidRPr="65AA5964" w:rsidR="009A4095">
        <w:rPr>
          <w:rFonts w:ascii="Calibri" w:hAnsi="Calibri" w:eastAsia="" w:cs="" w:asciiTheme="minorAscii" w:hAnsiTheme="minorAscii" w:eastAsiaTheme="minorEastAsia" w:cstheme="minorBidi"/>
          <w:lang w:val="et-EE"/>
        </w:rPr>
        <w:t xml:space="preserve"> ja seksuaalse ahistamiseta õppeasutus</w:t>
      </w:r>
      <w:r w:rsidRPr="65AA5964" w:rsidR="009A4095">
        <w:rPr>
          <w:rFonts w:ascii="Calibri" w:hAnsi="Calibri" w:eastAsia="" w:cs="" w:asciiTheme="minorAscii" w:hAnsiTheme="minorAscii" w:eastAsiaTheme="minorEastAsia" w:cstheme="minorBidi"/>
          <w:color w:val="000000" w:themeColor="text1" w:themeTint="FF" w:themeShade="FF"/>
          <w:lang w:val="et-EE"/>
        </w:rPr>
        <w:t xml:space="preserve">) on kaheaastane projekt, mida </w:t>
      </w:r>
      <w:proofErr w:type="spellStart"/>
      <w:r w:rsidRPr="65AA5964" w:rsidR="009A4095">
        <w:rPr>
          <w:rFonts w:ascii="Calibri" w:hAnsi="Calibri" w:eastAsia="" w:cs="" w:asciiTheme="minorAscii" w:hAnsiTheme="minorAscii" w:eastAsiaTheme="minorEastAsia" w:cstheme="minorBidi"/>
          <w:color w:val="000000" w:themeColor="text1" w:themeTint="FF" w:themeShade="FF"/>
          <w:lang w:val="et-EE"/>
        </w:rPr>
        <w:t>kaasrahastatakse</w:t>
      </w:r>
      <w:proofErr w:type="spellEnd"/>
      <w:r w:rsidRPr="65AA5964" w:rsidR="009A4095">
        <w:rPr>
          <w:rFonts w:ascii="Calibri" w:hAnsi="Calibri" w:eastAsia="" w:cs="" w:asciiTheme="minorAscii" w:hAnsiTheme="minorAscii" w:eastAsiaTheme="minorEastAsia" w:cstheme="minorBidi"/>
          <w:color w:val="000000" w:themeColor="text1" w:themeTint="FF" w:themeShade="FF"/>
          <w:lang w:val="et-EE"/>
        </w:rPr>
        <w:t xml:space="preserve"> Euroopa Komisjoni </w:t>
      </w:r>
      <w:r w:rsidRPr="65AA5964" w:rsidR="00295993">
        <w:rPr>
          <w:rFonts w:ascii="Calibri" w:hAnsi="Calibri" w:eastAsia="" w:cs="" w:asciiTheme="minorAscii" w:hAnsiTheme="minorAscii" w:eastAsiaTheme="minorEastAsia" w:cstheme="minorBidi"/>
          <w:color w:val="000000" w:themeColor="text1" w:themeTint="FF" w:themeShade="FF"/>
          <w:lang w:val="et-EE"/>
        </w:rPr>
        <w:t>õ</w:t>
      </w:r>
      <w:r w:rsidRPr="65AA5964" w:rsidR="009A4095">
        <w:rPr>
          <w:rFonts w:ascii="Calibri" w:hAnsi="Calibri" w:eastAsia="" w:cs="" w:asciiTheme="minorAscii" w:hAnsiTheme="minorAscii" w:eastAsiaTheme="minorEastAsia" w:cstheme="minorBidi"/>
          <w:color w:val="000000" w:themeColor="text1" w:themeTint="FF" w:themeShade="FF"/>
          <w:lang w:val="et-EE"/>
        </w:rPr>
        <w:t xml:space="preserve">iguste, võrdõiguslikkuse ja kodakondsuse programmist </w:t>
      </w:r>
      <w:r w:rsidRPr="65AA5964" w:rsidR="009A4095">
        <w:rPr>
          <w:rFonts w:ascii="Calibri" w:hAnsi="Calibri" w:eastAsia="" w:cs="" w:asciiTheme="minorAscii" w:hAnsiTheme="minorAscii" w:eastAsiaTheme="minorEastAsia" w:cstheme="minorBidi"/>
          <w:lang w:val="et-EE"/>
        </w:rPr>
        <w:t>(toetuslepingu number – 101005693)</w:t>
      </w:r>
      <w:r w:rsidRPr="65AA5964" w:rsidR="00295993">
        <w:rPr>
          <w:rFonts w:ascii="Calibri" w:hAnsi="Calibri" w:eastAsia="" w:cs="" w:asciiTheme="minorAscii" w:hAnsiTheme="minorAscii" w:eastAsiaTheme="minorEastAsia" w:cstheme="minorBidi"/>
          <w:lang w:val="et-EE"/>
        </w:rPr>
        <w:t>.</w:t>
      </w:r>
    </w:p>
    <w:p w:rsidR="009A4095" w:rsidP="5133D855" w:rsidRDefault="009A4095" w14:paraId="7F074775" w14:textId="3384EA58">
      <w:pP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 xml:space="preserve">Projekt on üles ehitatud neljale peamisele tegevussuunale, mille eesmärk on analüüsida olemasolevaid töövahendeid ja meetodeid, et võidelda soopõhiste stereotüüpide ja nende tagajärgedega, nagu seksuaalne ahistamine, </w:t>
      </w:r>
      <w:proofErr w:type="spellStart"/>
      <w:r w:rsidRPr="5133D855">
        <w:rPr>
          <w:rFonts w:asciiTheme="minorHAnsi" w:hAnsiTheme="minorHAnsi" w:eastAsiaTheme="minorEastAsia" w:cstheme="minorBidi"/>
          <w:color w:val="000000" w:themeColor="text1"/>
          <w:lang w:val="et-EE"/>
        </w:rPr>
        <w:t>seksism</w:t>
      </w:r>
      <w:proofErr w:type="spellEnd"/>
      <w:r w:rsidRPr="5133D855">
        <w:rPr>
          <w:rFonts w:asciiTheme="minorHAnsi" w:hAnsiTheme="minorHAnsi" w:eastAsiaTheme="minorEastAsia" w:cstheme="minorBidi"/>
          <w:color w:val="000000" w:themeColor="text1"/>
          <w:lang w:val="et-EE"/>
        </w:rPr>
        <w:t xml:space="preserve"> ja </w:t>
      </w:r>
      <w:proofErr w:type="spellStart"/>
      <w:r w:rsidRPr="5133D855">
        <w:rPr>
          <w:rFonts w:asciiTheme="minorHAnsi" w:hAnsiTheme="minorHAnsi" w:eastAsiaTheme="minorEastAsia" w:cstheme="minorBidi"/>
          <w:color w:val="000000" w:themeColor="text1"/>
          <w:lang w:val="et-EE"/>
        </w:rPr>
        <w:t>homofoobne</w:t>
      </w:r>
      <w:proofErr w:type="spellEnd"/>
      <w:r w:rsidRPr="5133D855">
        <w:rPr>
          <w:rFonts w:asciiTheme="minorHAnsi" w:hAnsiTheme="minorHAnsi" w:eastAsiaTheme="minorEastAsia" w:cstheme="minorBidi"/>
          <w:color w:val="000000" w:themeColor="text1"/>
          <w:lang w:val="et-EE"/>
        </w:rPr>
        <w:t xml:space="preserve"> vägivald haridusasutustes ja ülikoolides (sihtrühmaks noored vanuses 15-24) ning luua uuenduslikke töövahendeid sihtrühmade toetamiseks.</w:t>
      </w:r>
    </w:p>
    <w:p w:rsidR="00B771AA" w:rsidP="24C1B1D6" w:rsidRDefault="009A4095" w14:paraId="5FF99853" w14:textId="6F70E5D6">
      <w:pPr>
        <w:spacing w:before="144" w:after="144"/>
        <w:rPr>
          <w:rFonts w:ascii="Calibri" w:hAnsi="Calibri" w:eastAsia="" w:cs="" w:asciiTheme="minorAscii" w:hAnsiTheme="minorAscii" w:eastAsiaTheme="minorEastAsia" w:cstheme="minorBidi"/>
          <w:color w:val="000000"/>
          <w:lang w:val="et-EE" w:eastAsia="et-EE"/>
        </w:rPr>
      </w:pP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xml:space="preserve">Projekti idee on tõsta esile </w:t>
      </w:r>
      <w:r w:rsidRPr="24C1B1D6" w:rsidR="002715A3">
        <w:rPr>
          <w:rFonts w:ascii="Calibri" w:hAnsi="Calibri" w:eastAsia="" w:cs="" w:asciiTheme="minorAscii" w:hAnsiTheme="minorAscii" w:eastAsiaTheme="minorEastAsia" w:cstheme="minorBidi"/>
          <w:color w:val="000000" w:themeColor="text1" w:themeTint="FF" w:themeShade="FF"/>
          <w:lang w:val="et-EE" w:eastAsia="et-EE"/>
        </w:rPr>
        <w:t xml:space="preserve">soopõhist </w:t>
      </w: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xml:space="preserve">stereotüüpi kui spetsiifilist probleemi ning </w:t>
      </w:r>
      <w:r w:rsidRPr="24C1B1D6" w:rsidR="002715A3">
        <w:rPr>
          <w:rFonts w:ascii="Calibri" w:hAnsi="Calibri" w:eastAsia="" w:cs="" w:asciiTheme="minorAscii" w:hAnsiTheme="minorAscii" w:eastAsiaTheme="minorEastAsia" w:cstheme="minorBidi"/>
          <w:color w:val="000000" w:themeColor="text1" w:themeTint="FF" w:themeShade="FF"/>
          <w:lang w:val="et-EE" w:eastAsia="et-EE"/>
        </w:rPr>
        <w:t xml:space="preserve">pakkuda </w:t>
      </w: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xml:space="preserve">probleemi teadvustamise kaudu </w:t>
      </w: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kvalitatiivset enesehindamise vahendit,</w:t>
      </w:r>
      <w:r w:rsidRPr="24C1B1D6" w:rsidR="002715A3">
        <w:rPr>
          <w:rFonts w:ascii="Calibri" w:hAnsi="Calibri" w:eastAsia="" w:cs="" w:asciiTheme="minorAscii" w:hAnsiTheme="minorAscii" w:eastAsiaTheme="minorEastAsia" w:cstheme="minorBidi"/>
          <w:color w:val="000000" w:themeColor="text1" w:themeTint="FF" w:themeShade="FF"/>
          <w:lang w:val="et-EE" w:eastAsia="et-EE"/>
        </w:rPr>
        <w:t xml:space="preserve"> </w:t>
      </w: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xml:space="preserve"> </w:t>
      </w:r>
      <w:r w:rsidRPr="24C1B1D6" w:rsidR="002715A3">
        <w:rPr>
          <w:rFonts w:ascii="Calibri" w:hAnsi="Calibri" w:eastAsia="" w:cs="" w:asciiTheme="minorAscii" w:hAnsiTheme="minorAscii" w:eastAsiaTheme="minorEastAsia" w:cstheme="minorBidi"/>
          <w:color w:val="000000" w:themeColor="text1" w:themeTint="FF" w:themeShade="FF"/>
          <w:lang w:val="et-EE" w:eastAsia="et-EE"/>
        </w:rPr>
        <w:t>tuvasta</w:t>
      </w:r>
      <w:r w:rsidRPr="24C1B1D6" w:rsidR="002715A3">
        <w:rPr>
          <w:rFonts w:ascii="Calibri" w:hAnsi="Calibri" w:eastAsia="" w:cs="" w:asciiTheme="minorAscii" w:hAnsiTheme="minorAscii" w:eastAsiaTheme="minorEastAsia" w:cstheme="minorBidi"/>
          <w:color w:val="000000" w:themeColor="text1" w:themeTint="FF" w:themeShade="FF"/>
          <w:lang w:val="et-EE" w:eastAsia="et-EE"/>
        </w:rPr>
        <w:t>maks</w:t>
      </w: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kui palju on koolide ja ülikoolide lähenemised mõjutatud soopõhisest eelarvamusest</w:t>
      </w:r>
      <w:r w:rsidRPr="24C1B1D6" w:rsidR="002715A3">
        <w:rPr>
          <w:rFonts w:ascii="Calibri" w:hAnsi="Calibri" w:eastAsia="" w:cs="" w:asciiTheme="minorAscii" w:hAnsiTheme="minorAscii" w:eastAsiaTheme="minorEastAsia" w:cstheme="minorBidi"/>
          <w:color w:val="000000" w:themeColor="text1" w:themeTint="FF" w:themeShade="FF"/>
          <w:lang w:val="et-EE" w:eastAsia="et-EE"/>
        </w:rPr>
        <w:t>,</w:t>
      </w:r>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xml:space="preserve"> ning mõõta probleemi intensiivsust, võttes kasutusele </w:t>
      </w:r>
      <w:proofErr w:type="spellStart"/>
      <w:r w:rsidRPr="24C1B1D6" w:rsidR="009A4095">
        <w:rPr>
          <w:rFonts w:ascii="Calibri" w:hAnsi="Calibri" w:eastAsia="" w:cs="" w:asciiTheme="minorAscii" w:hAnsiTheme="minorAscii" w:eastAsiaTheme="minorEastAsia" w:cstheme="minorBidi"/>
          <w:color w:val="000000" w:themeColor="text1" w:themeTint="FF" w:themeShade="FF"/>
          <w:lang w:val="et-EE" w:eastAsia="et-EE"/>
        </w:rPr>
        <w:t>seksismi</w:t>
      </w:r>
      <w:proofErr w:type="spellEnd"/>
      <w:r w:rsidRPr="24C1B1D6" w:rsidR="009A4095">
        <w:rPr>
          <w:rFonts w:ascii="Calibri" w:hAnsi="Calibri" w:eastAsia="" w:cs="" w:asciiTheme="minorAscii" w:hAnsiTheme="minorAscii" w:eastAsiaTheme="minorEastAsia" w:cstheme="minorBidi"/>
          <w:color w:val="000000" w:themeColor="text1" w:themeTint="FF" w:themeShade="FF"/>
          <w:lang w:val="et-EE" w:eastAsia="et-EE"/>
        </w:rPr>
        <w:t xml:space="preserve"> mõõtvad kvalitatiivsed näitajad. Eelkõige on enesehindamise organisatsioonilise protseduuri eesmär</w:t>
      </w:r>
      <w:r w:rsidRPr="24C1B1D6" w:rsidR="00B771AA">
        <w:rPr>
          <w:rFonts w:ascii="Calibri" w:hAnsi="Calibri" w:eastAsia="" w:cs="" w:asciiTheme="minorAscii" w:hAnsiTheme="minorAscii" w:eastAsiaTheme="minorEastAsia" w:cstheme="minorBidi"/>
          <w:color w:val="000000" w:themeColor="text1" w:themeTint="FF" w:themeShade="FF"/>
          <w:lang w:val="et-EE" w:eastAsia="et-EE"/>
        </w:rPr>
        <w:t>gid:</w:t>
      </w:r>
    </w:p>
    <w:p w:rsidRPr="002715A3" w:rsidR="00B771AA" w:rsidP="002715A3" w:rsidRDefault="009A4095" w14:paraId="608E5A0D" w14:textId="0824435A">
      <w:pPr>
        <w:pStyle w:val="ListParagraph"/>
        <w:numPr>
          <w:ilvl w:val="0"/>
          <w:numId w:val="5"/>
        </w:numPr>
        <w:spacing w:before="144" w:after="144"/>
        <w:rPr>
          <w:rFonts w:asciiTheme="minorHAnsi" w:hAnsiTheme="minorHAnsi" w:eastAsiaTheme="minorEastAsia" w:cstheme="minorBidi"/>
          <w:color w:val="000000"/>
          <w:lang w:val="et-EE" w:eastAsia="et-EE"/>
        </w:rPr>
      </w:pPr>
      <w:r w:rsidRPr="002715A3">
        <w:rPr>
          <w:rFonts w:asciiTheme="minorHAnsi" w:hAnsiTheme="minorHAnsi" w:eastAsiaTheme="minorEastAsia" w:cstheme="minorBidi"/>
          <w:color w:val="000000" w:themeColor="text1"/>
          <w:lang w:val="et-EE" w:eastAsia="et-EE"/>
        </w:rPr>
        <w:t xml:space="preserve">kaaluda, kas </w:t>
      </w:r>
      <w:proofErr w:type="spellStart"/>
      <w:r w:rsidRPr="002715A3" w:rsidR="00295993">
        <w:rPr>
          <w:rFonts w:asciiTheme="minorHAnsi" w:hAnsiTheme="minorHAnsi" w:eastAsiaTheme="minorEastAsia" w:cstheme="minorBidi"/>
          <w:color w:val="000000" w:themeColor="text1"/>
          <w:lang w:val="et-EE" w:eastAsia="et-EE"/>
        </w:rPr>
        <w:t>organisastiooni</w:t>
      </w:r>
      <w:r w:rsidRPr="002715A3">
        <w:rPr>
          <w:rFonts w:asciiTheme="minorHAnsi" w:hAnsiTheme="minorHAnsi" w:eastAsiaTheme="minorEastAsia" w:cstheme="minorBidi"/>
          <w:color w:val="000000" w:themeColor="text1"/>
          <w:lang w:val="et-EE" w:eastAsia="et-EE"/>
        </w:rPr>
        <w:t>sise</w:t>
      </w:r>
      <w:r w:rsidRPr="002715A3" w:rsidR="00295993">
        <w:rPr>
          <w:rFonts w:asciiTheme="minorHAnsi" w:hAnsiTheme="minorHAnsi" w:eastAsiaTheme="minorEastAsia" w:cstheme="minorBidi"/>
          <w:color w:val="000000" w:themeColor="text1"/>
          <w:lang w:val="et-EE" w:eastAsia="et-EE"/>
        </w:rPr>
        <w:t>sed</w:t>
      </w:r>
      <w:proofErr w:type="spellEnd"/>
      <w:r w:rsidRPr="002715A3">
        <w:rPr>
          <w:rFonts w:asciiTheme="minorHAnsi" w:hAnsiTheme="minorHAnsi" w:eastAsiaTheme="minorEastAsia" w:cstheme="minorBidi"/>
          <w:color w:val="000000" w:themeColor="text1"/>
          <w:lang w:val="et-EE" w:eastAsia="et-EE"/>
        </w:rPr>
        <w:t xml:space="preserve"> tavad ja tugisüsteemid soolise vägivalla vastu on tõhusad; </w:t>
      </w:r>
    </w:p>
    <w:p w:rsidRPr="002715A3" w:rsidR="00B771AA" w:rsidP="002715A3" w:rsidRDefault="009A4095" w14:paraId="3165B2F4" w14:textId="77777777">
      <w:pPr>
        <w:pStyle w:val="ListParagraph"/>
        <w:numPr>
          <w:ilvl w:val="0"/>
          <w:numId w:val="5"/>
        </w:numPr>
        <w:spacing w:before="144" w:after="144"/>
        <w:rPr>
          <w:rFonts w:asciiTheme="minorHAnsi" w:hAnsiTheme="minorHAnsi" w:eastAsiaTheme="minorEastAsia" w:cstheme="minorBidi"/>
          <w:color w:val="000000"/>
          <w:lang w:val="et-EE" w:eastAsia="et-EE"/>
        </w:rPr>
      </w:pPr>
      <w:r w:rsidRPr="002715A3">
        <w:rPr>
          <w:rFonts w:asciiTheme="minorHAnsi" w:hAnsiTheme="minorHAnsi" w:eastAsiaTheme="minorEastAsia" w:cstheme="minorBidi"/>
          <w:color w:val="000000" w:themeColor="text1"/>
          <w:lang w:val="et-EE" w:eastAsia="et-EE"/>
        </w:rPr>
        <w:t xml:space="preserve">edusammude jälgimine seksuaalse ahistamise ja </w:t>
      </w:r>
      <w:proofErr w:type="spellStart"/>
      <w:r w:rsidRPr="002715A3">
        <w:rPr>
          <w:rFonts w:asciiTheme="minorHAnsi" w:hAnsiTheme="minorHAnsi" w:eastAsiaTheme="minorEastAsia" w:cstheme="minorBidi"/>
          <w:color w:val="000000" w:themeColor="text1"/>
          <w:lang w:val="et-EE" w:eastAsia="et-EE"/>
        </w:rPr>
        <w:t>homofoobse</w:t>
      </w:r>
      <w:proofErr w:type="spellEnd"/>
      <w:r w:rsidRPr="002715A3">
        <w:rPr>
          <w:rFonts w:asciiTheme="minorHAnsi" w:hAnsiTheme="minorHAnsi" w:eastAsiaTheme="minorEastAsia" w:cstheme="minorBidi"/>
          <w:color w:val="000000" w:themeColor="text1"/>
          <w:lang w:val="et-EE" w:eastAsia="et-EE"/>
        </w:rPr>
        <w:t xml:space="preserve"> vägivalla valdkonnas; </w:t>
      </w:r>
    </w:p>
    <w:p w:rsidRPr="002715A3" w:rsidR="00B771AA" w:rsidP="002715A3" w:rsidRDefault="009A4095" w14:paraId="2C32E252" w14:textId="77777777">
      <w:pPr>
        <w:pStyle w:val="ListParagraph"/>
        <w:numPr>
          <w:ilvl w:val="0"/>
          <w:numId w:val="5"/>
        </w:numPr>
        <w:spacing w:before="144" w:after="144"/>
        <w:rPr>
          <w:rFonts w:asciiTheme="minorHAnsi" w:hAnsiTheme="minorHAnsi" w:eastAsiaTheme="minorEastAsia" w:cstheme="minorBidi"/>
          <w:color w:val="000000"/>
          <w:lang w:val="et-EE" w:eastAsia="et-EE"/>
        </w:rPr>
      </w:pPr>
      <w:r w:rsidRPr="002715A3">
        <w:rPr>
          <w:rFonts w:asciiTheme="minorHAnsi" w:hAnsiTheme="minorHAnsi" w:eastAsiaTheme="minorEastAsia" w:cstheme="minorBidi"/>
          <w:color w:val="000000" w:themeColor="text1"/>
          <w:lang w:val="et-EE" w:eastAsia="et-EE"/>
        </w:rPr>
        <w:t>baas</w:t>
      </w:r>
      <w:r w:rsidRPr="002715A3" w:rsidR="00B771AA">
        <w:rPr>
          <w:rFonts w:asciiTheme="minorHAnsi" w:hAnsiTheme="minorHAnsi" w:eastAsiaTheme="minorEastAsia" w:cstheme="minorBidi"/>
          <w:color w:val="000000" w:themeColor="text1"/>
          <w:lang w:val="et-EE" w:eastAsia="et-EE"/>
        </w:rPr>
        <w:t>taseme</w:t>
      </w:r>
      <w:r w:rsidRPr="002715A3">
        <w:rPr>
          <w:rFonts w:asciiTheme="minorHAnsi" w:hAnsiTheme="minorHAnsi" w:eastAsiaTheme="minorEastAsia" w:cstheme="minorBidi"/>
          <w:color w:val="000000" w:themeColor="text1"/>
          <w:lang w:val="et-EE" w:eastAsia="et-EE"/>
        </w:rPr>
        <w:t xml:space="preserve"> kehtestamine; </w:t>
      </w:r>
    </w:p>
    <w:p w:rsidRPr="002715A3" w:rsidR="00B771AA" w:rsidP="002715A3" w:rsidRDefault="009A4095" w14:paraId="0CEACD58" w14:textId="77777777">
      <w:pPr>
        <w:pStyle w:val="ListParagraph"/>
        <w:numPr>
          <w:ilvl w:val="0"/>
          <w:numId w:val="5"/>
        </w:numPr>
        <w:spacing w:before="144" w:after="144"/>
        <w:rPr>
          <w:rFonts w:asciiTheme="minorHAnsi" w:hAnsiTheme="minorHAnsi" w:eastAsiaTheme="minorEastAsia" w:cstheme="minorBidi"/>
          <w:color w:val="000000"/>
          <w:lang w:val="et-EE" w:eastAsia="et-EE"/>
        </w:rPr>
      </w:pPr>
      <w:r w:rsidRPr="002715A3">
        <w:rPr>
          <w:rFonts w:asciiTheme="minorHAnsi" w:hAnsiTheme="minorHAnsi" w:eastAsiaTheme="minorEastAsia" w:cstheme="minorBidi"/>
          <w:color w:val="000000" w:themeColor="text1"/>
          <w:lang w:val="et-EE" w:eastAsia="et-EE"/>
        </w:rPr>
        <w:t xml:space="preserve">lünkade ja väljakutsete tuvastamine; </w:t>
      </w:r>
    </w:p>
    <w:p w:rsidRPr="002715A3" w:rsidR="00B771AA" w:rsidP="002715A3" w:rsidRDefault="009A4095" w14:paraId="3A02A912" w14:textId="77777777">
      <w:pPr>
        <w:pStyle w:val="ListParagraph"/>
        <w:numPr>
          <w:ilvl w:val="0"/>
          <w:numId w:val="5"/>
        </w:numPr>
        <w:spacing w:before="144" w:after="144"/>
        <w:rPr>
          <w:rFonts w:asciiTheme="minorHAnsi" w:hAnsiTheme="minorHAnsi" w:eastAsiaTheme="minorEastAsia" w:cstheme="minorBidi"/>
          <w:color w:val="000000"/>
          <w:lang w:val="et-EE" w:eastAsia="et-EE"/>
        </w:rPr>
      </w:pPr>
      <w:r w:rsidRPr="002715A3">
        <w:rPr>
          <w:rFonts w:asciiTheme="minorHAnsi" w:hAnsiTheme="minorHAnsi" w:eastAsiaTheme="minorEastAsia" w:cstheme="minorBidi"/>
          <w:color w:val="000000" w:themeColor="text1"/>
          <w:lang w:val="et-EE" w:eastAsia="et-EE"/>
        </w:rPr>
        <w:t xml:space="preserve">nende väljaselgitamise viiside ja uute strateegiate soovitamine; </w:t>
      </w:r>
    </w:p>
    <w:p w:rsidRPr="002715A3" w:rsidR="00B771AA" w:rsidP="002715A3" w:rsidRDefault="009A4095" w14:paraId="386091F1" w14:textId="77777777">
      <w:pPr>
        <w:pStyle w:val="ListParagraph"/>
        <w:numPr>
          <w:ilvl w:val="0"/>
          <w:numId w:val="5"/>
        </w:numPr>
        <w:spacing w:before="144" w:after="144"/>
        <w:rPr>
          <w:rFonts w:asciiTheme="minorHAnsi" w:hAnsiTheme="minorHAnsi" w:eastAsiaTheme="minorEastAsia" w:cstheme="minorBidi"/>
          <w:color w:val="000000"/>
          <w:lang w:val="et-EE" w:eastAsia="et-EE"/>
        </w:rPr>
      </w:pPr>
      <w:r w:rsidRPr="002715A3">
        <w:rPr>
          <w:rFonts w:asciiTheme="minorHAnsi" w:hAnsiTheme="minorHAnsi" w:eastAsiaTheme="minorEastAsia" w:cstheme="minorBidi"/>
          <w:color w:val="000000" w:themeColor="text1"/>
          <w:lang w:val="et-EE" w:eastAsia="et-EE"/>
        </w:rPr>
        <w:t>ja heade tavade loetlemine.</w:t>
      </w:r>
    </w:p>
    <w:p w:rsidRPr="009A4095" w:rsidR="009A4095" w:rsidP="24C1B1D6" w:rsidRDefault="009A4095" w14:paraId="793973D6" w14:textId="13BCDF3F">
      <w:pPr>
        <w:spacing w:before="144" w:after="144"/>
        <w:rPr>
          <w:rFonts w:ascii="Calibri" w:hAnsi="Calibri" w:eastAsia="" w:cs="" w:asciiTheme="minorAscii" w:hAnsiTheme="minorAscii" w:eastAsiaTheme="minorEastAsia" w:cstheme="minorBidi"/>
          <w:color w:val="000000"/>
          <w:lang w:val="et-EE" w:eastAsia="et-EE"/>
        </w:rPr>
      </w:pP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See töö</w:t>
      </w:r>
      <w:r w:rsidRPr="13E8112B" w:rsidR="00B771AA">
        <w:rPr>
          <w:rFonts w:ascii="Calibri" w:hAnsi="Calibri" w:eastAsia="" w:cs="" w:asciiTheme="minorAscii" w:hAnsiTheme="minorAscii" w:eastAsiaTheme="minorEastAsia" w:cstheme="minorBidi"/>
          <w:color w:val="000000" w:themeColor="text1" w:themeTint="FF" w:themeShade="FF"/>
          <w:lang w:val="et-EE" w:eastAsia="et-EE"/>
        </w:rPr>
        <w:t>vahend</w:t>
      </w: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 xml:space="preserve"> on esimene </w:t>
      </w:r>
      <w:r w:rsidRPr="13E8112B" w:rsidR="00B771AA">
        <w:rPr>
          <w:rFonts w:ascii="Calibri" w:hAnsi="Calibri" w:eastAsia="" w:cs="" w:asciiTheme="minorAscii" w:hAnsiTheme="minorAscii" w:eastAsiaTheme="minorEastAsia" w:cstheme="minorBidi"/>
          <w:color w:val="000000" w:themeColor="text1" w:themeTint="FF" w:themeShade="FF"/>
          <w:lang w:val="et-EE" w:eastAsia="et-EE"/>
        </w:rPr>
        <w:t>samm</w:t>
      </w: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 xml:space="preserve"> „kvaliteedimärgi“ loomisel</w:t>
      </w: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 xml:space="preserve"> </w:t>
      </w: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 xml:space="preserve">koolidele ja ülikoolidele, mis vastavad </w:t>
      </w: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põhistandarditele</w:t>
      </w:r>
      <w:r w:rsidRPr="13E8112B" w:rsidR="009A4095">
        <w:rPr>
          <w:rFonts w:ascii="Calibri" w:hAnsi="Calibri" w:eastAsia="" w:cs="" w:asciiTheme="minorAscii" w:hAnsiTheme="minorAscii" w:eastAsiaTheme="minorEastAsia" w:cstheme="minorBidi"/>
          <w:color w:val="000000" w:themeColor="text1" w:themeTint="FF" w:themeShade="FF"/>
          <w:lang w:val="et-EE" w:eastAsia="et-EE"/>
        </w:rPr>
        <w:t xml:space="preserve">. </w:t>
      </w:r>
    </w:p>
    <w:p w:rsidRPr="00295993" w:rsidR="00B771AA" w:rsidP="5133D855" w:rsidRDefault="00B771AA" w14:paraId="2C30D76C" w14:textId="77777777">
      <w:pPr>
        <w:spacing w:before="144" w:after="144"/>
        <w:rPr>
          <w:rFonts w:asciiTheme="minorHAnsi" w:hAnsiTheme="minorHAnsi" w:eastAsiaTheme="minorEastAsia" w:cstheme="minorBidi"/>
          <w:color w:val="000000"/>
          <w:u w:val="single"/>
          <w:lang w:val="et-EE"/>
        </w:rPr>
      </w:pPr>
    </w:p>
    <w:p w:rsidRPr="00295993" w:rsidR="002C7B7E" w:rsidP="5133D855" w:rsidRDefault="00B771AA" w14:paraId="20999D75" w14:textId="19C4A55E">
      <w:pPr>
        <w:spacing w:before="144" w:after="144"/>
        <w:rPr>
          <w:rFonts w:asciiTheme="minorHAnsi" w:hAnsiTheme="minorHAnsi" w:eastAsiaTheme="minorEastAsia" w:cstheme="minorBidi"/>
          <w:color w:val="000000"/>
          <w:u w:val="single"/>
          <w:lang w:val="et-EE"/>
        </w:rPr>
      </w:pPr>
      <w:r w:rsidRPr="5133D855">
        <w:rPr>
          <w:rFonts w:asciiTheme="minorHAnsi" w:hAnsiTheme="minorHAnsi" w:eastAsiaTheme="minorEastAsia" w:cstheme="minorBidi"/>
          <w:color w:val="000000" w:themeColor="text1"/>
          <w:u w:val="single"/>
          <w:lang w:val="et-EE"/>
        </w:rPr>
        <w:t>Eesmärk ja ulatus</w:t>
      </w:r>
    </w:p>
    <w:p w:rsidRPr="00295993" w:rsidR="00B771AA" w:rsidP="24C1B1D6" w:rsidRDefault="00B771AA" w14:paraId="709EBA86" w14:textId="0F487E80">
      <w:pPr>
        <w:spacing w:before="144" w:after="144"/>
        <w:rPr>
          <w:rFonts w:ascii="Calibri" w:hAnsi="Calibri" w:eastAsia="" w:cs="" w:asciiTheme="minorAscii" w:hAnsiTheme="minorAscii" w:eastAsiaTheme="minorEastAsia" w:cstheme="minorBidi"/>
          <w:lang w:val="et-EE" w:eastAsia="et-EE"/>
        </w:rPr>
      </w:pPr>
      <w:r w:rsidRPr="65AA5964" w:rsidR="00B771AA">
        <w:rPr>
          <w:rFonts w:ascii="Calibri" w:hAnsi="Calibri" w:eastAsia="" w:cs="" w:asciiTheme="minorAscii" w:hAnsiTheme="minorAscii" w:eastAsiaTheme="minorEastAsia" w:cstheme="minorBidi"/>
          <w:lang w:val="et-EE"/>
        </w:rPr>
        <w:t xml:space="preserve">See vastastikuse mõistmise memorandum on </w:t>
      </w:r>
      <w:r w:rsidRPr="65AA5964" w:rsidR="002715A3">
        <w:rPr>
          <w:rFonts w:ascii="Calibri" w:hAnsi="Calibri" w:eastAsia="" w:cs="" w:asciiTheme="minorAscii" w:hAnsiTheme="minorAscii" w:eastAsiaTheme="minorEastAsia" w:cstheme="minorBidi"/>
          <w:lang w:val="et-EE"/>
        </w:rPr>
        <w:t>oluline element</w:t>
      </w:r>
      <w:r w:rsidRPr="65AA5964" w:rsidR="00B771AA">
        <w:rPr>
          <w:rFonts w:ascii="Calibri" w:hAnsi="Calibri" w:eastAsia="" w:cs="" w:asciiTheme="minorAscii" w:hAnsiTheme="minorAscii" w:eastAsiaTheme="minorEastAsia" w:cstheme="minorBidi"/>
          <w:lang w:val="et-EE"/>
        </w:rPr>
        <w:t xml:space="preserve"> koolide ja ülikoolide </w:t>
      </w:r>
      <w:r w:rsidRPr="65AA5964" w:rsidR="002715A3">
        <w:rPr>
          <w:rFonts w:ascii="Calibri" w:hAnsi="Calibri" w:eastAsia="" w:cs="" w:asciiTheme="minorAscii" w:hAnsiTheme="minorAscii" w:eastAsiaTheme="minorEastAsia" w:cstheme="minorBidi"/>
          <w:lang w:val="et-EE"/>
        </w:rPr>
        <w:t>edukama</w:t>
      </w:r>
      <w:r w:rsidRPr="65AA5964" w:rsidR="002715A3">
        <w:rPr>
          <w:rFonts w:ascii="Calibri" w:hAnsi="Calibri" w:eastAsia="" w:cs="" w:asciiTheme="minorAscii" w:hAnsiTheme="minorAscii" w:eastAsiaTheme="minorEastAsia" w:cstheme="minorBidi"/>
          <w:lang w:val="et-EE"/>
        </w:rPr>
        <w:t xml:space="preserve">s </w:t>
      </w:r>
      <w:r w:rsidRPr="65AA5964" w:rsidR="00B771AA">
        <w:rPr>
          <w:rFonts w:ascii="Calibri" w:hAnsi="Calibri" w:eastAsia="" w:cs="" w:asciiTheme="minorAscii" w:hAnsiTheme="minorAscii" w:eastAsiaTheme="minorEastAsia" w:cstheme="minorBidi"/>
          <w:lang w:val="et-EE"/>
        </w:rPr>
        <w:t>probleemile reageerimise</w:t>
      </w:r>
      <w:r w:rsidRPr="65AA5964" w:rsidR="002715A3">
        <w:rPr>
          <w:rFonts w:ascii="Calibri" w:hAnsi="Calibri" w:eastAsia="" w:cs="" w:asciiTheme="minorAscii" w:hAnsiTheme="minorAscii" w:eastAsiaTheme="minorEastAsia" w:cstheme="minorBidi"/>
          <w:lang w:val="et-EE"/>
        </w:rPr>
        <w:t>s.</w:t>
      </w:r>
      <w:r w:rsidRPr="65AA5964" w:rsidR="00B771AA">
        <w:rPr>
          <w:rFonts w:ascii="Calibri" w:hAnsi="Calibri" w:eastAsia="" w:cs="" w:asciiTheme="minorAscii" w:hAnsiTheme="minorAscii" w:eastAsiaTheme="minorEastAsia" w:cstheme="minorBidi"/>
          <w:lang w:val="et-EE"/>
        </w:rPr>
        <w:t xml:space="preserve"> Memorandum on kooskõlas Euroopa Nõukogu aruandega „Turvaline koolis: haridussektori reaktsioonid seksuaalsel</w:t>
      </w:r>
      <w:r w:rsidRPr="65AA5964" w:rsidR="002715A3">
        <w:rPr>
          <w:rFonts w:ascii="Calibri" w:hAnsi="Calibri" w:eastAsia="" w:cs="" w:asciiTheme="minorAscii" w:hAnsiTheme="minorAscii" w:eastAsiaTheme="minorEastAsia" w:cstheme="minorBidi"/>
          <w:lang w:val="et-EE"/>
        </w:rPr>
        <w:t>e</w:t>
      </w:r>
      <w:r w:rsidRPr="65AA5964" w:rsidR="00B771AA">
        <w:rPr>
          <w:rFonts w:ascii="Calibri" w:hAnsi="Calibri" w:eastAsia="" w:cs="" w:asciiTheme="minorAscii" w:hAnsiTheme="minorAscii" w:eastAsiaTheme="minorEastAsia" w:cstheme="minorBidi"/>
          <w:lang w:val="et-EE"/>
        </w:rPr>
        <w:t xml:space="preserve"> </w:t>
      </w:r>
      <w:proofErr w:type="spellStart"/>
      <w:r w:rsidRPr="65AA5964" w:rsidR="00B771AA">
        <w:rPr>
          <w:rFonts w:ascii="Calibri" w:hAnsi="Calibri" w:eastAsia="" w:cs="" w:asciiTheme="minorAscii" w:hAnsiTheme="minorAscii" w:eastAsiaTheme="minorEastAsia" w:cstheme="minorBidi"/>
          <w:lang w:val="et-EE"/>
        </w:rPr>
        <w:t>sättumusel</w:t>
      </w:r>
      <w:r w:rsidRPr="65AA5964" w:rsidR="002715A3">
        <w:rPr>
          <w:rFonts w:ascii="Calibri" w:hAnsi="Calibri" w:eastAsia="" w:cs="" w:asciiTheme="minorAscii" w:hAnsiTheme="minorAscii" w:eastAsiaTheme="minorEastAsia" w:cstheme="minorBidi"/>
          <w:lang w:val="et-EE"/>
        </w:rPr>
        <w:t>e</w:t>
      </w:r>
      <w:proofErr w:type="spellEnd"/>
      <w:r w:rsidRPr="65AA5964" w:rsidR="00B771AA">
        <w:rPr>
          <w:rFonts w:ascii="Calibri" w:hAnsi="Calibri" w:eastAsia="" w:cs="" w:asciiTheme="minorAscii" w:hAnsiTheme="minorAscii" w:eastAsiaTheme="minorEastAsia" w:cstheme="minorBidi"/>
          <w:lang w:val="et-EE"/>
        </w:rPr>
        <w:t>, soolisel</w:t>
      </w:r>
      <w:r w:rsidRPr="65AA5964" w:rsidR="002715A3">
        <w:rPr>
          <w:rFonts w:ascii="Calibri" w:hAnsi="Calibri" w:eastAsia="" w:cs="" w:asciiTheme="minorAscii" w:hAnsiTheme="minorAscii" w:eastAsiaTheme="minorEastAsia" w:cstheme="minorBidi"/>
          <w:lang w:val="et-EE"/>
        </w:rPr>
        <w:t>e</w:t>
      </w:r>
      <w:r w:rsidRPr="65AA5964" w:rsidR="00B771AA">
        <w:rPr>
          <w:rFonts w:ascii="Calibri" w:hAnsi="Calibri" w:eastAsia="" w:cs="" w:asciiTheme="minorAscii" w:hAnsiTheme="minorAscii" w:eastAsiaTheme="minorEastAsia" w:cstheme="minorBidi"/>
          <w:lang w:val="et-EE"/>
        </w:rPr>
        <w:t xml:space="preserve"> identiteedil</w:t>
      </w:r>
      <w:r w:rsidRPr="65AA5964" w:rsidR="002715A3">
        <w:rPr>
          <w:rFonts w:ascii="Calibri" w:hAnsi="Calibri" w:eastAsia="" w:cs="" w:asciiTheme="minorAscii" w:hAnsiTheme="minorAscii" w:eastAsiaTheme="minorEastAsia" w:cstheme="minorBidi"/>
          <w:lang w:val="et-EE"/>
        </w:rPr>
        <w:t>e</w:t>
      </w:r>
      <w:r w:rsidRPr="65AA5964" w:rsidR="00B771AA">
        <w:rPr>
          <w:rFonts w:ascii="Calibri" w:hAnsi="Calibri" w:eastAsia="" w:cs="" w:asciiTheme="minorAscii" w:hAnsiTheme="minorAscii" w:eastAsiaTheme="minorEastAsia" w:cstheme="minorBidi"/>
          <w:lang w:val="et-EE"/>
        </w:rPr>
        <w:t>/väljendusel</w:t>
      </w:r>
      <w:r w:rsidRPr="65AA5964" w:rsidR="002715A3">
        <w:rPr>
          <w:rFonts w:ascii="Calibri" w:hAnsi="Calibri" w:eastAsia="" w:cs="" w:asciiTheme="minorAscii" w:hAnsiTheme="minorAscii" w:eastAsiaTheme="minorEastAsia" w:cstheme="minorBidi"/>
          <w:lang w:val="et-EE"/>
        </w:rPr>
        <w:t>e</w:t>
      </w:r>
      <w:r w:rsidRPr="65AA5964" w:rsidR="00B771AA">
        <w:rPr>
          <w:rFonts w:ascii="Calibri" w:hAnsi="Calibri" w:eastAsia="" w:cs="" w:asciiTheme="minorAscii" w:hAnsiTheme="minorAscii" w:eastAsiaTheme="minorEastAsia" w:cstheme="minorBidi"/>
          <w:lang w:val="et-EE"/>
        </w:rPr>
        <w:t xml:space="preserve"> või sootunnustel põhinevale vägivallale Euroopas” (2018), milles on esitatud väga üksikasjalik soovituste kogum liikmesriikidele haridusasutustes.</w:t>
      </w:r>
    </w:p>
    <w:p w:rsidRPr="00295993" w:rsidR="002C7B7E" w:rsidP="5133D855" w:rsidRDefault="002C7B7E" w14:paraId="1B156D93" w14:textId="77777777">
      <w:pPr>
        <w:spacing w:before="144" w:after="144"/>
        <w:rPr>
          <w:rFonts w:asciiTheme="minorHAnsi" w:hAnsiTheme="minorHAnsi" w:eastAsiaTheme="minorEastAsia" w:cstheme="minorBidi"/>
          <w:color w:val="000000"/>
          <w:u w:val="single"/>
          <w:lang w:val="et-EE"/>
        </w:rPr>
      </w:pPr>
    </w:p>
    <w:p w:rsidRPr="00295993" w:rsidR="002C7B7E" w:rsidP="5133D855" w:rsidRDefault="00B771AA" w14:paraId="20196FE7" w14:textId="2F000F1A">
      <w:pP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Eelnimetatud programm käsitleb järgmisi teemasid:</w:t>
      </w:r>
    </w:p>
    <w:p w:rsidRPr="00295993" w:rsidR="00C0027E" w:rsidP="5133D855" w:rsidRDefault="00C0027E" w14:paraId="7C248D35" w14:textId="4D345DE3">
      <w:pP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a. FREASCO projekti raames välja töötatud töövahendite levitamine;</w:t>
      </w:r>
    </w:p>
    <w:p w:rsidRPr="00295993" w:rsidR="00C0027E" w:rsidP="24C1B1D6" w:rsidRDefault="00C0027E" w14:paraId="214A34E0" w14:textId="30F9032F">
      <w:pPr>
        <w:spacing w:before="144" w:after="144"/>
        <w:rPr>
          <w:rFonts w:ascii="Calibri" w:hAnsi="Calibri" w:eastAsia="" w:cs="" w:asciiTheme="minorAscii" w:hAnsiTheme="minorAscii" w:eastAsiaTheme="minorEastAsia" w:cstheme="minorBidi"/>
          <w:color w:val="000000"/>
          <w:lang w:val="et-EE"/>
        </w:rPr>
      </w:pPr>
      <w:proofErr w:type="spellStart"/>
      <w:r w:rsidRPr="13E8112B" w:rsidR="00C0027E">
        <w:rPr>
          <w:rFonts w:ascii="Calibri" w:hAnsi="Calibri" w:eastAsia="" w:cs="" w:asciiTheme="minorAscii" w:hAnsiTheme="minorAscii" w:eastAsiaTheme="minorEastAsia" w:cstheme="minorBidi"/>
          <w:color w:val="000000" w:themeColor="text1" w:themeTint="FF" w:themeShade="FF"/>
          <w:lang w:val="et-EE"/>
        </w:rPr>
        <w:t>b.</w:t>
      </w:r>
      <w:proofErr w:type="spellEnd"/>
      <w:r w:rsidRPr="13E8112B" w:rsidR="00C0027E">
        <w:rPr>
          <w:rFonts w:ascii="Calibri" w:hAnsi="Calibri" w:eastAsia="" w:cs="" w:asciiTheme="minorAscii" w:hAnsiTheme="minorAscii" w:eastAsiaTheme="minorEastAsia" w:cstheme="minorBidi"/>
          <w:color w:val="000000" w:themeColor="text1" w:themeTint="FF" w:themeShade="FF"/>
          <w:lang w:val="et-EE"/>
        </w:rPr>
        <w:t xml:space="preserve"> FREASCO projekti raames välja töötatud töövahendite kvaliteedi hindamine läbi tagasiside andmise;</w:t>
      </w:r>
    </w:p>
    <w:p w:rsidRPr="00C0027E" w:rsidR="00C0027E" w:rsidP="13E8112B" w:rsidRDefault="00C0027E" w14:paraId="10F48249" w14:textId="0C78654A">
      <w:pPr>
        <w:pStyle w:val="Normal"/>
        <w:spacing w:before="144" w:after="144"/>
        <w:rPr>
          <w:rFonts w:ascii="Calibri" w:hAnsi="Calibri" w:eastAsia="" w:cs="" w:asciiTheme="minorAscii" w:hAnsiTheme="minorAscii" w:eastAsiaTheme="minorEastAsia" w:cstheme="minorBidi"/>
          <w:color w:val="000000"/>
          <w:lang w:val="et-EE"/>
        </w:rPr>
      </w:pPr>
      <w:proofErr w:type="spellStart"/>
      <w:r w:rsidRPr="13E8112B" w:rsidR="00C0027E">
        <w:rPr>
          <w:rFonts w:ascii="Calibri" w:hAnsi="Calibri" w:eastAsia="" w:cs="" w:asciiTheme="minorAscii" w:hAnsiTheme="minorAscii" w:eastAsiaTheme="minorEastAsia" w:cstheme="minorBidi"/>
          <w:color w:val="000000" w:themeColor="text1" w:themeTint="FF" w:themeShade="FF"/>
          <w:lang w:val="et-EE"/>
        </w:rPr>
        <w:t>d.</w:t>
      </w:r>
      <w:r w:rsidRPr="13E8112B" w:rsidR="00C0027E">
        <w:rPr>
          <w:rFonts w:ascii="Calibri" w:hAnsi="Calibri" w:eastAsia="" w:cs="" w:asciiTheme="minorAscii" w:hAnsiTheme="minorAscii" w:eastAsiaTheme="minorEastAsia" w:cstheme="minorBidi"/>
          <w:color w:val="000000" w:themeColor="text1" w:themeTint="FF" w:themeShade="FF"/>
          <w:lang w:val="et-EE"/>
        </w:rPr>
        <w:t xml:space="preserve"> Asutusesisene levitamine ja projekti FREASCO töövahendite kohandamine;</w:t>
      </w:r>
      <w:proofErr w:type="spellEnd"/>
    </w:p>
    <w:p w:rsidRPr="00C0027E" w:rsidR="00C0027E" w:rsidP="24C1B1D6" w:rsidRDefault="00C0027E" w14:paraId="6760699B" w14:textId="168E15EC">
      <w:pPr>
        <w:spacing w:before="144" w:after="144"/>
        <w:rPr>
          <w:rFonts w:ascii="Calibri" w:hAnsi="Calibri" w:eastAsia="" w:cs="" w:asciiTheme="minorAscii" w:hAnsiTheme="minorAscii" w:eastAsiaTheme="minorEastAsia" w:cstheme="minorBidi"/>
          <w:color w:val="000000"/>
          <w:lang w:val="et-EE"/>
        </w:rPr>
      </w:pPr>
      <w:proofErr w:type="spellStart"/>
      <w:r w:rsidRPr="24C1B1D6" w:rsidR="00C0027E">
        <w:rPr>
          <w:rFonts w:ascii="Calibri" w:hAnsi="Calibri" w:eastAsia="" w:cs="" w:asciiTheme="minorAscii" w:hAnsiTheme="minorAscii" w:eastAsiaTheme="minorEastAsia" w:cstheme="minorBidi"/>
          <w:color w:val="000000" w:themeColor="text1" w:themeTint="FF" w:themeShade="FF"/>
          <w:lang w:val="et-EE"/>
        </w:rPr>
        <w:t>e.</w:t>
      </w:r>
      <w:proofErr w:type="spellEnd"/>
      <w:r w:rsidRPr="24C1B1D6" w:rsidR="00C0027E">
        <w:rPr>
          <w:rFonts w:ascii="Calibri" w:hAnsi="Calibri" w:eastAsia="" w:cs="" w:asciiTheme="minorAscii" w:hAnsiTheme="minorAscii" w:eastAsiaTheme="minorEastAsia" w:cstheme="minorBidi"/>
          <w:color w:val="000000" w:themeColor="text1" w:themeTint="FF" w:themeShade="FF"/>
          <w:lang w:val="et-EE"/>
        </w:rPr>
        <w:t xml:space="preserve"> Valmisolek </w:t>
      </w:r>
      <w:r w:rsidRPr="24C1B1D6" w:rsidR="00C0027E">
        <w:rPr>
          <w:rFonts w:ascii="Calibri" w:hAnsi="Calibri" w:eastAsia="" w:cs="" w:asciiTheme="minorAscii" w:hAnsiTheme="minorAscii" w:eastAsiaTheme="minorEastAsia" w:cstheme="minorBidi"/>
          <w:color w:val="000000" w:themeColor="text1" w:themeTint="FF" w:themeShade="FF"/>
          <w:lang w:val="et-EE"/>
        </w:rPr>
        <w:t>FREASCO projekti töötubades</w:t>
      </w:r>
      <w:r w:rsidRPr="24C1B1D6" w:rsidR="002715A3">
        <w:rPr>
          <w:rFonts w:ascii="Calibri" w:hAnsi="Calibri" w:eastAsia="" w:cs="" w:asciiTheme="minorAscii" w:hAnsiTheme="minorAscii" w:eastAsiaTheme="minorEastAsia" w:cstheme="minorBidi"/>
          <w:color w:val="000000" w:themeColor="text1" w:themeTint="FF" w:themeShade="FF"/>
          <w:lang w:val="et-EE"/>
        </w:rPr>
        <w:t xml:space="preserve"> </w:t>
      </w:r>
      <w:r w:rsidRPr="24C1B1D6" w:rsidR="00C0027E">
        <w:rPr>
          <w:rFonts w:ascii="Calibri" w:hAnsi="Calibri" w:eastAsia="" w:cs="" w:asciiTheme="minorAscii" w:hAnsiTheme="minorAscii" w:eastAsiaTheme="minorEastAsia" w:cstheme="minorBidi"/>
          <w:color w:val="000000" w:themeColor="text1" w:themeTint="FF" w:themeShade="FF"/>
          <w:lang w:val="et-EE"/>
        </w:rPr>
        <w:t xml:space="preserve">ja üritustel </w:t>
      </w:r>
      <w:r w:rsidRPr="24C1B1D6" w:rsidR="002715A3">
        <w:rPr>
          <w:rFonts w:ascii="Calibri" w:hAnsi="Calibri" w:eastAsia="" w:cs="" w:asciiTheme="minorAscii" w:hAnsiTheme="minorAscii" w:eastAsiaTheme="minorEastAsia" w:cstheme="minorBidi"/>
          <w:color w:val="000000" w:themeColor="text1" w:themeTint="FF" w:themeShade="FF"/>
          <w:lang w:val="et-EE"/>
        </w:rPr>
        <w:t>osalema</w:t>
      </w:r>
      <w:r w:rsidRPr="24C1B1D6" w:rsidR="002715A3">
        <w:rPr>
          <w:rFonts w:ascii="Calibri" w:hAnsi="Calibri" w:eastAsia="" w:cs="" w:asciiTheme="minorAscii" w:hAnsiTheme="minorAscii" w:eastAsiaTheme="minorEastAsia" w:cstheme="minorBidi"/>
          <w:color w:val="000000" w:themeColor="text1" w:themeTint="FF" w:themeShade="FF"/>
          <w:lang w:val="et-EE"/>
        </w:rPr>
        <w:t xml:space="preserve"> </w:t>
      </w:r>
      <w:r w:rsidRPr="24C1B1D6" w:rsidR="00C0027E">
        <w:rPr>
          <w:rFonts w:ascii="Calibri" w:hAnsi="Calibri" w:eastAsia="" w:cs="" w:asciiTheme="minorAscii" w:hAnsiTheme="minorAscii" w:eastAsiaTheme="minorEastAsia" w:cstheme="minorBidi"/>
          <w:color w:val="000000" w:themeColor="text1" w:themeTint="FF" w:themeShade="FF"/>
          <w:lang w:val="et-EE"/>
        </w:rPr>
        <w:t xml:space="preserve">ning </w:t>
      </w:r>
      <w:r w:rsidRPr="24C1B1D6" w:rsidR="00C0027E">
        <w:rPr>
          <w:rFonts w:ascii="Calibri" w:hAnsi="Calibri" w:eastAsia="" w:cs="" w:asciiTheme="minorAscii" w:hAnsiTheme="minorAscii" w:eastAsiaTheme="minorEastAsia" w:cstheme="minorBidi"/>
          <w:color w:val="000000" w:themeColor="text1" w:themeTint="FF" w:themeShade="FF"/>
          <w:lang w:val="et-EE"/>
        </w:rPr>
        <w:t>oma teadmisi ja kogemusi</w:t>
      </w:r>
      <w:r w:rsidRPr="24C1B1D6" w:rsidR="002715A3">
        <w:rPr>
          <w:rFonts w:ascii="Calibri" w:hAnsi="Calibri" w:eastAsia="" w:cs="" w:asciiTheme="minorAscii" w:hAnsiTheme="minorAscii" w:eastAsiaTheme="minorEastAsia" w:cstheme="minorBidi"/>
          <w:color w:val="000000" w:themeColor="text1" w:themeTint="FF" w:themeShade="FF"/>
          <w:lang w:val="et-EE"/>
        </w:rPr>
        <w:t xml:space="preserve"> </w:t>
      </w:r>
      <w:r w:rsidRPr="24C1B1D6" w:rsidR="002715A3">
        <w:rPr>
          <w:rFonts w:ascii="Calibri" w:hAnsi="Calibri" w:eastAsia="" w:cs="" w:asciiTheme="minorAscii" w:hAnsiTheme="minorAscii" w:eastAsiaTheme="minorEastAsia" w:cstheme="minorBidi"/>
          <w:color w:val="000000" w:themeColor="text1" w:themeTint="FF" w:themeShade="FF"/>
          <w:lang w:val="et-EE"/>
        </w:rPr>
        <w:t>jagama</w:t>
      </w:r>
      <w:r w:rsidRPr="24C1B1D6" w:rsidR="00C0027E">
        <w:rPr>
          <w:rFonts w:ascii="Calibri" w:hAnsi="Calibri" w:eastAsia="" w:cs="" w:asciiTheme="minorAscii" w:hAnsiTheme="minorAscii" w:eastAsiaTheme="minorEastAsia" w:cstheme="minorBidi"/>
          <w:color w:val="000000" w:themeColor="text1" w:themeTint="FF" w:themeShade="FF"/>
          <w:lang w:val="et-EE"/>
        </w:rPr>
        <w:t>.</w:t>
      </w:r>
      <w:bookmarkStart w:name="_GoBack" w:id="30"/>
      <w:bookmarkEnd w:id="30"/>
    </w:p>
    <w:p w:rsidRPr="00295993" w:rsidR="00C0027E" w:rsidP="5133D855" w:rsidRDefault="00C0027E" w14:paraId="18B37AAD" w14:textId="468622A4">
      <w:pPr>
        <w:spacing w:before="144" w:after="144"/>
        <w:rPr>
          <w:rFonts w:asciiTheme="minorHAnsi" w:hAnsiTheme="minorHAnsi" w:eastAsiaTheme="minorEastAsia" w:cstheme="minorBidi"/>
          <w:color w:val="000000"/>
          <w:lang w:val="et-EE"/>
        </w:rPr>
      </w:pPr>
    </w:p>
    <w:p w:rsidRPr="00295993" w:rsidR="00C0027E" w:rsidP="24C1B1D6" w:rsidRDefault="00C0027E" w14:paraId="22EBCDA3" w14:textId="6163912A">
      <w:pPr>
        <w:spacing w:before="144" w:after="144"/>
        <w:rPr>
          <w:rFonts w:ascii="Calibri" w:hAnsi="Calibri" w:eastAsia="" w:cs="" w:asciiTheme="minorAscii" w:hAnsiTheme="minorAscii" w:eastAsiaTheme="minorEastAsia" w:cstheme="minorBidi"/>
          <w:color w:val="000000"/>
          <w:lang w:val="et-EE"/>
        </w:rPr>
      </w:pPr>
      <w:r w:rsidRPr="24C1B1D6" w:rsidR="00C0027E">
        <w:rPr>
          <w:rFonts w:ascii="Calibri" w:hAnsi="Calibri" w:eastAsia="" w:cs="" w:asciiTheme="minorAscii" w:hAnsiTheme="minorAscii" w:eastAsiaTheme="minorEastAsia" w:cstheme="minorBidi"/>
          <w:color w:val="000000" w:themeColor="text1" w:themeTint="FF" w:themeShade="FF"/>
          <w:lang w:val="et-EE"/>
        </w:rPr>
        <w:t xml:space="preserve">Käesoleva vastastikuse mõistmise memorandumi sisu käsitleb </w:t>
      </w:r>
      <w:r w:rsidRPr="24C1B1D6" w:rsidR="006A71BE">
        <w:rPr>
          <w:rFonts w:ascii="Calibri" w:hAnsi="Calibri" w:eastAsia="" w:cs="" w:asciiTheme="minorAscii" w:hAnsiTheme="minorAscii" w:eastAsiaTheme="minorEastAsia" w:cstheme="minorBidi"/>
          <w:color w:val="000000" w:themeColor="text1" w:themeTint="FF" w:themeShade="FF"/>
          <w:lang w:val="et-EE"/>
        </w:rPr>
        <w:t xml:space="preserve">projekti konsortsiumi </w:t>
      </w:r>
      <w:r w:rsidRPr="24C1B1D6" w:rsidR="00C0027E">
        <w:rPr>
          <w:rFonts w:ascii="Calibri" w:hAnsi="Calibri" w:eastAsia="" w:cs="" w:asciiTheme="minorAscii" w:hAnsiTheme="minorAscii" w:eastAsiaTheme="minorEastAsia" w:cstheme="minorBidi"/>
          <w:color w:val="000000" w:themeColor="text1" w:themeTint="FF" w:themeShade="FF"/>
          <w:lang w:val="et-EE"/>
        </w:rPr>
        <w:t>välise osapoole kaasamist FREASCO veebitöövahendite kasutamisesse ja vastastikust kokkulepet sellest tulenevate tegevuste osas, mis viiakse läbi ajavahemikul alates allkirjastamise kuupäevast kuni 31.12.2022.</w:t>
      </w:r>
    </w:p>
    <w:p w:rsidRPr="00295993" w:rsidR="002C7B7E" w:rsidP="5133D855" w:rsidRDefault="002C7B7E" w14:paraId="6F4D1F1A" w14:textId="77777777">
      <w:pPr>
        <w:spacing w:before="144" w:after="144"/>
        <w:rPr>
          <w:rFonts w:asciiTheme="minorHAnsi" w:hAnsiTheme="minorHAnsi" w:eastAsiaTheme="minorEastAsia" w:cstheme="minorBidi"/>
          <w:color w:val="000000"/>
          <w:lang w:val="et-EE"/>
        </w:rPr>
      </w:pPr>
    </w:p>
    <w:p w:rsidRPr="00295993" w:rsidR="002C7B7E" w:rsidP="5133D855" w:rsidRDefault="00C0027E" w14:paraId="63D19B6A" w14:textId="2A76857F">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u w:val="single"/>
          <w:lang w:val="et-EE"/>
        </w:rPr>
        <w:t>Allakirjutanud poolte rollid</w:t>
      </w:r>
    </w:p>
    <w:p w:rsidRPr="00295993" w:rsidR="004E32CC" w:rsidP="5133D855" w:rsidRDefault="004E32CC" w14:paraId="73414384" w14:textId="77777777">
      <w:pP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w:t>
      </w:r>
      <w:r w:rsidRPr="5133D855">
        <w:rPr>
          <w:rFonts w:asciiTheme="minorHAnsi" w:hAnsiTheme="minorHAnsi" w:eastAsiaTheme="minorEastAsia" w:cstheme="minorBidi"/>
          <w:color w:val="000000" w:themeColor="text1"/>
          <w:highlight w:val="yellow"/>
          <w:lang w:val="et-EE"/>
        </w:rPr>
        <w:t>asutuse nimi…</w:t>
      </w:r>
      <w:r w:rsidRPr="5133D855">
        <w:rPr>
          <w:rFonts w:asciiTheme="minorHAnsi" w:hAnsiTheme="minorHAnsi" w:eastAsiaTheme="minorEastAsia" w:cstheme="minorBidi"/>
          <w:color w:val="000000" w:themeColor="text1"/>
          <w:lang w:val="et-EE"/>
        </w:rPr>
        <w:t>” teeb FREASCO projektiga koostööd järgmiste tegevuste edukaks elluviimiseks:</w:t>
      </w:r>
    </w:p>
    <w:p w:rsidRPr="006A71BE" w:rsidR="002C7B7E" w:rsidP="24C1B1D6" w:rsidRDefault="00665039" w14:paraId="018D2C4B" w14:textId="23B67828">
      <w:pPr>
        <w:pStyle w:val="ListParagraph"/>
        <w:numPr>
          <w:ilvl w:val="0"/>
          <w:numId w:val="7"/>
        </w:numPr>
        <w:spacing w:before="144" w:after="144"/>
        <w:rPr>
          <w:rFonts w:ascii="Calibri" w:hAnsi="Calibri" w:eastAsia="" w:cs="" w:asciiTheme="minorAscii" w:hAnsiTheme="minorAscii" w:eastAsiaTheme="minorEastAsia" w:cstheme="minorBidi"/>
          <w:lang w:val="et-EE"/>
        </w:rPr>
      </w:pPr>
      <w:r w:rsidRPr="24C1B1D6" w:rsidR="004E32CC">
        <w:rPr>
          <w:rFonts w:ascii="Calibri" w:hAnsi="Calibri" w:eastAsia="" w:cs="" w:asciiTheme="minorAscii" w:hAnsiTheme="minorAscii" w:eastAsiaTheme="minorEastAsia" w:cstheme="minorBidi"/>
          <w:lang w:val="et-EE"/>
        </w:rPr>
        <w:t xml:space="preserve">Anda tagasisidet rahvusvahelise konteksti analüüsimiseks, et parandada </w:t>
      </w:r>
      <w:proofErr w:type="spellStart"/>
      <w:r w:rsidRPr="24C1B1D6" w:rsidR="004E32CC">
        <w:rPr>
          <w:rFonts w:ascii="Calibri" w:hAnsi="Calibri" w:eastAsia="" w:cs="" w:asciiTheme="minorAscii" w:hAnsiTheme="minorAscii" w:eastAsiaTheme="minorEastAsia" w:cstheme="minorBidi"/>
          <w:lang w:val="et-EE"/>
        </w:rPr>
        <w:t>enesehindamisvahendi</w:t>
      </w:r>
      <w:proofErr w:type="spellEnd"/>
      <w:r w:rsidRPr="24C1B1D6" w:rsidR="004E32CC">
        <w:rPr>
          <w:rFonts w:ascii="Calibri" w:hAnsi="Calibri" w:eastAsia="" w:cs="" w:asciiTheme="minorAscii" w:hAnsiTheme="minorAscii" w:eastAsiaTheme="minorEastAsia" w:cstheme="minorBidi"/>
          <w:lang w:val="et-EE"/>
        </w:rPr>
        <w:t xml:space="preserve"> lõplikku vormistust, pidades silmas selle </w:t>
      </w:r>
      <w:r w:rsidRPr="24C1B1D6" w:rsidR="006A71BE">
        <w:rPr>
          <w:rFonts w:ascii="Calibri" w:hAnsi="Calibri" w:eastAsia="" w:cs="" w:asciiTheme="minorAscii" w:hAnsiTheme="minorAscii" w:eastAsiaTheme="minorEastAsia" w:cstheme="minorBidi"/>
          <w:lang w:val="et-EE"/>
        </w:rPr>
        <w:t>rakendatavust</w:t>
      </w:r>
      <w:r w:rsidRPr="24C1B1D6" w:rsidR="004E32CC">
        <w:rPr>
          <w:rFonts w:ascii="Calibri" w:hAnsi="Calibri" w:eastAsia="" w:cs="" w:asciiTheme="minorAscii" w:hAnsiTheme="minorAscii" w:eastAsiaTheme="minorEastAsia" w:cstheme="minorBidi"/>
          <w:lang w:val="et-EE"/>
        </w:rPr>
        <w:t>;</w:t>
      </w:r>
    </w:p>
    <w:p w:rsidRPr="006A71BE" w:rsidR="002C7B7E" w:rsidP="24C1B1D6" w:rsidRDefault="00665039" w14:paraId="1FE8F51E" w14:textId="7767E6F4">
      <w:pPr>
        <w:pStyle w:val="ListParagraph"/>
        <w:numPr>
          <w:ilvl w:val="0"/>
          <w:numId w:val="7"/>
        </w:numPr>
        <w:spacing w:before="144" w:after="144"/>
        <w:rPr>
          <w:rFonts w:ascii="Calibri" w:hAnsi="Calibri" w:eastAsia="" w:cs="" w:asciiTheme="minorAscii" w:hAnsiTheme="minorAscii" w:eastAsiaTheme="minorEastAsia" w:cstheme="minorBidi"/>
          <w:lang w:val="et-EE"/>
        </w:rPr>
      </w:pPr>
      <w:r w:rsidRPr="24C1B1D6" w:rsidR="004E32CC">
        <w:rPr>
          <w:rFonts w:ascii="Calibri" w:hAnsi="Calibri" w:eastAsia="" w:cs="" w:asciiTheme="minorAscii" w:hAnsiTheme="minorAscii" w:eastAsiaTheme="minorEastAsia" w:cstheme="minorBidi"/>
          <w:lang w:val="et-EE"/>
        </w:rPr>
        <w:t>Andmete ja sisendi kogumine veebitöövahendi täiustamiseks ja viimistlemiseks;</w:t>
      </w:r>
    </w:p>
    <w:p w:rsidRPr="006A71BE" w:rsidR="002C7B7E" w:rsidP="24C1B1D6" w:rsidRDefault="00665039" w14:paraId="47103865" w14:textId="04C8E523">
      <w:pPr>
        <w:pStyle w:val="ListParagraph"/>
        <w:numPr>
          <w:ilvl w:val="0"/>
          <w:numId w:val="7"/>
        </w:numPr>
        <w:spacing w:before="144" w:after="144"/>
        <w:rPr>
          <w:rFonts w:ascii="Calibri" w:hAnsi="Calibri" w:eastAsia="" w:cs="" w:asciiTheme="minorAscii" w:hAnsiTheme="minorAscii" w:eastAsiaTheme="minorEastAsia" w:cstheme="minorBidi"/>
          <w:lang w:val="et-EE"/>
        </w:rPr>
      </w:pPr>
      <w:r w:rsidRPr="24C1B1D6" w:rsidR="004E32CC">
        <w:rPr>
          <w:rFonts w:ascii="Calibri" w:hAnsi="Calibri" w:eastAsia="" w:cs="" w:asciiTheme="minorAscii" w:hAnsiTheme="minorAscii" w:eastAsiaTheme="minorEastAsia" w:cstheme="minorBidi"/>
          <w:lang w:val="et-EE"/>
        </w:rPr>
        <w:t xml:space="preserve">Konsortsiumi järelevalve all </w:t>
      </w:r>
      <w:r w:rsidRPr="24C1B1D6" w:rsidR="004E32CC">
        <w:rPr>
          <w:rFonts w:ascii="Calibri" w:hAnsi="Calibri" w:eastAsia="" w:cs="" w:asciiTheme="minorAscii" w:hAnsiTheme="minorAscii" w:eastAsiaTheme="minorEastAsia" w:cstheme="minorBidi"/>
          <w:lang w:val="et-EE"/>
        </w:rPr>
        <w:t xml:space="preserve">projekti seminaride, koolituste, töötubade, kampaaniate ja muude tegevuste kaudu omandatud </w:t>
      </w:r>
      <w:r w:rsidRPr="24C1B1D6" w:rsidR="006A71BE">
        <w:rPr>
          <w:rFonts w:ascii="Calibri" w:hAnsi="Calibri" w:eastAsia="" w:cs="" w:asciiTheme="minorAscii" w:hAnsiTheme="minorAscii" w:eastAsiaTheme="minorEastAsia" w:cstheme="minorBidi"/>
          <w:lang w:val="et-EE"/>
        </w:rPr>
        <w:t>oskus</w:t>
      </w:r>
      <w:r w:rsidRPr="24C1B1D6" w:rsidR="006A71BE">
        <w:rPr>
          <w:rFonts w:ascii="Calibri" w:hAnsi="Calibri" w:eastAsia="" w:cs="" w:asciiTheme="minorAscii" w:hAnsiTheme="minorAscii" w:eastAsiaTheme="minorEastAsia" w:cstheme="minorBidi"/>
          <w:lang w:val="et-EE"/>
        </w:rPr>
        <w:t>te</w:t>
      </w:r>
      <w:r w:rsidRPr="24C1B1D6" w:rsidR="006A71BE">
        <w:rPr>
          <w:rFonts w:ascii="Calibri" w:hAnsi="Calibri" w:eastAsia="" w:cs="" w:asciiTheme="minorAscii" w:hAnsiTheme="minorAscii" w:eastAsiaTheme="minorEastAsia" w:cstheme="minorBidi"/>
          <w:lang w:val="et-EE"/>
        </w:rPr>
        <w:t xml:space="preserve"> </w:t>
      </w:r>
      <w:r w:rsidRPr="24C1B1D6" w:rsidR="006A71BE">
        <w:rPr>
          <w:rFonts w:ascii="Calibri" w:hAnsi="Calibri" w:eastAsia="" w:cs="" w:asciiTheme="minorAscii" w:hAnsiTheme="minorAscii" w:eastAsiaTheme="minorEastAsia" w:cstheme="minorBidi"/>
          <w:lang w:val="et-EE"/>
        </w:rPr>
        <w:t>kohanda</w:t>
      </w:r>
      <w:r w:rsidRPr="24C1B1D6" w:rsidR="006A71BE">
        <w:rPr>
          <w:rFonts w:ascii="Calibri" w:hAnsi="Calibri" w:eastAsia="" w:cs="" w:asciiTheme="minorAscii" w:hAnsiTheme="minorAscii" w:eastAsiaTheme="minorEastAsia" w:cstheme="minorBidi"/>
          <w:lang w:val="et-EE"/>
        </w:rPr>
        <w:t>mine</w:t>
      </w:r>
      <w:r w:rsidRPr="24C1B1D6" w:rsidR="006A71BE">
        <w:rPr>
          <w:rFonts w:ascii="Calibri" w:hAnsi="Calibri" w:eastAsia="" w:cs="" w:asciiTheme="minorAscii" w:hAnsiTheme="minorAscii" w:eastAsiaTheme="minorEastAsia" w:cstheme="minorBidi"/>
          <w:lang w:val="et-EE"/>
        </w:rPr>
        <w:t xml:space="preserve"> </w:t>
      </w:r>
      <w:r w:rsidRPr="24C1B1D6" w:rsidR="004E32CC">
        <w:rPr>
          <w:rFonts w:ascii="Calibri" w:hAnsi="Calibri" w:eastAsia="" w:cs="" w:asciiTheme="minorAscii" w:hAnsiTheme="minorAscii" w:eastAsiaTheme="minorEastAsia" w:cstheme="minorBidi"/>
          <w:lang w:val="et-EE"/>
        </w:rPr>
        <w:t>oma õpetamisstrateegiatesse;</w:t>
      </w:r>
    </w:p>
    <w:p w:rsidRPr="006A71BE" w:rsidR="002C7B7E" w:rsidP="24C1B1D6" w:rsidRDefault="00665039" w14:paraId="54505E62" w14:textId="33730A31">
      <w:pPr>
        <w:pStyle w:val="ListParagraph"/>
        <w:numPr>
          <w:ilvl w:val="0"/>
          <w:numId w:val="7"/>
        </w:numPr>
        <w:spacing w:before="144" w:after="144"/>
        <w:rPr>
          <w:rFonts w:ascii="Calibri" w:hAnsi="Calibri" w:eastAsia="" w:cs="" w:asciiTheme="minorAscii" w:hAnsiTheme="minorAscii" w:eastAsiaTheme="minorEastAsia" w:cstheme="minorBidi"/>
          <w:lang w:val="et-EE"/>
        </w:rPr>
      </w:pPr>
      <w:r w:rsidRPr="24C1B1D6" w:rsidR="004E32CC">
        <w:rPr>
          <w:rFonts w:ascii="Calibri" w:hAnsi="Calibri" w:eastAsia="" w:cs="" w:asciiTheme="minorAscii" w:hAnsiTheme="minorAscii" w:eastAsiaTheme="minorEastAsia" w:cstheme="minorBidi"/>
          <w:lang w:val="et-EE"/>
        </w:rPr>
        <w:t>grupikohtumistes</w:t>
      </w:r>
      <w:r w:rsidRPr="24C1B1D6" w:rsidR="006A71BE">
        <w:rPr>
          <w:rFonts w:ascii="Calibri" w:hAnsi="Calibri" w:eastAsia="" w:cs="" w:asciiTheme="minorAscii" w:hAnsiTheme="minorAscii" w:eastAsiaTheme="minorEastAsia" w:cstheme="minorBidi"/>
          <w:lang w:val="et-EE"/>
        </w:rPr>
        <w:t xml:space="preserve"> </w:t>
      </w:r>
      <w:r w:rsidRPr="24C1B1D6" w:rsidR="006A71BE">
        <w:rPr>
          <w:rFonts w:ascii="Calibri" w:hAnsi="Calibri" w:eastAsia="" w:cs="" w:asciiTheme="minorAscii" w:hAnsiTheme="minorAscii" w:eastAsiaTheme="minorEastAsia" w:cstheme="minorBidi"/>
          <w:lang w:val="et-EE"/>
        </w:rPr>
        <w:t>o</w:t>
      </w:r>
      <w:r w:rsidRPr="24C1B1D6" w:rsidR="006A71BE">
        <w:rPr>
          <w:rFonts w:ascii="Calibri" w:hAnsi="Calibri" w:eastAsia="" w:cs="" w:asciiTheme="minorAscii" w:hAnsiTheme="minorAscii" w:eastAsiaTheme="minorEastAsia" w:cstheme="minorBidi"/>
          <w:lang w:val="et-EE"/>
        </w:rPr>
        <w:t>sale</w:t>
      </w:r>
      <w:r w:rsidRPr="24C1B1D6" w:rsidR="006A71BE">
        <w:rPr>
          <w:rFonts w:ascii="Calibri" w:hAnsi="Calibri" w:eastAsia="" w:cs="" w:asciiTheme="minorAscii" w:hAnsiTheme="minorAscii" w:eastAsiaTheme="minorEastAsia" w:cstheme="minorBidi"/>
          <w:lang w:val="et-EE"/>
        </w:rPr>
        <w:t>mine</w:t>
      </w:r>
      <w:r w:rsidRPr="24C1B1D6" w:rsidR="004E32CC">
        <w:rPr>
          <w:rFonts w:ascii="Calibri" w:hAnsi="Calibri" w:eastAsia="" w:cs="" w:asciiTheme="minorAscii" w:hAnsiTheme="minorAscii" w:eastAsiaTheme="minorEastAsia" w:cstheme="minorBidi"/>
          <w:lang w:val="et-EE"/>
        </w:rPr>
        <w:t>, kus osalejad saavad arutleda ja vahetada oma teadmisi ja kogemusi;</w:t>
      </w:r>
    </w:p>
    <w:p w:rsidRPr="006A71BE" w:rsidR="002C7B7E" w:rsidP="24C1B1D6" w:rsidRDefault="00665039" w14:paraId="2A41B61C" w14:textId="4E7264B2">
      <w:pPr>
        <w:pStyle w:val="ListParagraph"/>
        <w:numPr>
          <w:ilvl w:val="0"/>
          <w:numId w:val="7"/>
        </w:numPr>
        <w:spacing w:before="144" w:after="144"/>
        <w:rPr>
          <w:rFonts w:ascii="Calibri" w:hAnsi="Calibri" w:eastAsia="" w:cs="" w:asciiTheme="minorAscii" w:hAnsiTheme="minorAscii" w:eastAsiaTheme="minorEastAsia" w:cstheme="minorBidi"/>
          <w:lang w:val="et-EE"/>
        </w:rPr>
      </w:pPr>
      <w:r w:rsidRPr="24C1B1D6" w:rsidR="004853B8">
        <w:rPr>
          <w:rFonts w:ascii="Calibri" w:hAnsi="Calibri" w:eastAsia="" w:cs="" w:asciiTheme="minorAscii" w:hAnsiTheme="minorAscii" w:eastAsiaTheme="minorEastAsia" w:cstheme="minorBidi"/>
          <w:lang w:val="et-EE"/>
        </w:rPr>
        <w:t xml:space="preserve">FREASCO projekti osana määratletud kvaliteedi tagamise, hindamise, valideerimise ja levitamise </w:t>
      </w:r>
      <w:r w:rsidRPr="24C1B1D6" w:rsidR="006A71BE">
        <w:rPr>
          <w:rFonts w:ascii="Calibri" w:hAnsi="Calibri" w:eastAsia="" w:cs="" w:asciiTheme="minorAscii" w:hAnsiTheme="minorAscii" w:eastAsiaTheme="minorEastAsia" w:cstheme="minorBidi"/>
          <w:lang w:val="et-EE"/>
        </w:rPr>
        <w:t>kriteerium</w:t>
      </w:r>
      <w:r w:rsidRPr="24C1B1D6" w:rsidR="006A71BE">
        <w:rPr>
          <w:rFonts w:ascii="Calibri" w:hAnsi="Calibri" w:eastAsia="" w:cs="" w:asciiTheme="minorAscii" w:hAnsiTheme="minorAscii" w:eastAsiaTheme="minorEastAsia" w:cstheme="minorBidi"/>
          <w:lang w:val="et-EE"/>
        </w:rPr>
        <w:t>i</w:t>
      </w:r>
      <w:r w:rsidRPr="24C1B1D6" w:rsidR="006A71BE">
        <w:rPr>
          <w:rFonts w:ascii="Calibri" w:hAnsi="Calibri" w:eastAsia="" w:cs="" w:asciiTheme="minorAscii" w:hAnsiTheme="minorAscii" w:eastAsiaTheme="minorEastAsia" w:cstheme="minorBidi"/>
          <w:lang w:val="et-EE"/>
        </w:rPr>
        <w:t>te</w:t>
      </w:r>
      <w:r w:rsidRPr="24C1B1D6" w:rsidR="006A71BE">
        <w:rPr>
          <w:rFonts w:ascii="Calibri" w:hAnsi="Calibri" w:eastAsia="" w:cs="" w:asciiTheme="minorAscii" w:hAnsiTheme="minorAscii" w:eastAsiaTheme="minorEastAsia" w:cstheme="minorBidi"/>
          <w:lang w:val="et-EE"/>
        </w:rPr>
        <w:t xml:space="preserve"> </w:t>
      </w:r>
      <w:r w:rsidRPr="24C1B1D6" w:rsidR="004853B8">
        <w:rPr>
          <w:rFonts w:ascii="Calibri" w:hAnsi="Calibri" w:eastAsia="" w:cs="" w:asciiTheme="minorAscii" w:hAnsiTheme="minorAscii" w:eastAsiaTheme="minorEastAsia" w:cstheme="minorBidi"/>
          <w:lang w:val="et-EE"/>
        </w:rPr>
        <w:t xml:space="preserve">ja </w:t>
      </w:r>
      <w:r w:rsidRPr="24C1B1D6" w:rsidR="006A71BE">
        <w:rPr>
          <w:rFonts w:ascii="Calibri" w:hAnsi="Calibri" w:eastAsia="" w:cs="" w:asciiTheme="minorAscii" w:hAnsiTheme="minorAscii" w:eastAsiaTheme="minorEastAsia" w:cstheme="minorBidi"/>
          <w:lang w:val="et-EE"/>
        </w:rPr>
        <w:t>tegevuste toetamine</w:t>
      </w:r>
      <w:r w:rsidRPr="24C1B1D6" w:rsidR="004853B8">
        <w:rPr>
          <w:rFonts w:ascii="Calibri" w:hAnsi="Calibri" w:eastAsia="" w:cs="" w:asciiTheme="minorAscii" w:hAnsiTheme="minorAscii" w:eastAsiaTheme="minorEastAsia" w:cstheme="minorBidi"/>
          <w:lang w:val="et-EE"/>
        </w:rPr>
        <w:t>.</w:t>
      </w:r>
    </w:p>
    <w:p w:rsidRPr="004853B8" w:rsidR="002C7B7E" w:rsidP="5133D855" w:rsidRDefault="002C7B7E" w14:paraId="35F42837" w14:textId="77777777">
      <w:pPr>
        <w:spacing w:before="144" w:after="144"/>
        <w:rPr>
          <w:rFonts w:asciiTheme="minorHAnsi" w:hAnsiTheme="minorHAnsi" w:eastAsiaTheme="minorEastAsia" w:cstheme="minorBidi"/>
          <w:color w:val="000000"/>
          <w:lang w:val="et-EE"/>
        </w:rPr>
      </w:pPr>
    </w:p>
    <w:p w:rsidRPr="00227B08" w:rsidR="002C7B7E" w:rsidP="5133D855" w:rsidRDefault="00227B08" w14:paraId="72B789DD" w14:textId="772066FE">
      <w:pPr>
        <w:spacing w:before="144" w:after="144"/>
        <w:jc w:val="center"/>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Kokku lepitakse järgnevas:</w:t>
      </w:r>
    </w:p>
    <w:p w:rsidRPr="00227B08" w:rsidR="002C7B7E" w:rsidP="5133D855" w:rsidRDefault="002C7B7E" w14:paraId="0630D2DB" w14:textId="77777777">
      <w:pPr>
        <w:spacing w:before="144" w:after="144"/>
        <w:jc w:val="center"/>
        <w:rPr>
          <w:rFonts w:asciiTheme="minorHAnsi" w:hAnsiTheme="minorHAnsi" w:eastAsiaTheme="minorEastAsia" w:cstheme="minorBidi"/>
          <w:color w:val="000000"/>
          <w:lang w:val="et-EE"/>
        </w:rPr>
      </w:pPr>
    </w:p>
    <w:p w:rsidRPr="00295993" w:rsidR="002C7B7E" w:rsidP="5250809B" w:rsidRDefault="00295993" w14:paraId="1A15E0DF" w14:textId="0D888F76">
      <w:pPr>
        <w:numPr>
          <w:ilvl w:val="0"/>
          <w:numId w:val="2"/>
        </w:numPr>
        <w:pBdr>
          <w:top w:val="nil"/>
          <w:left w:val="nil"/>
          <w:bottom w:val="nil"/>
          <w:right w:val="nil"/>
          <w:between w:val="nil"/>
        </w:pBdr>
        <w:spacing w:before="144" w:after="0"/>
        <w:rPr>
          <w:rFonts w:ascii="Calibri" w:hAnsi="Calibri" w:eastAsia="" w:cs="" w:asciiTheme="minorAscii" w:hAnsiTheme="minorAscii" w:eastAsiaTheme="minorEastAsia" w:cstheme="minorBidi"/>
          <w:color w:val="000000"/>
          <w:lang w:val="et-EE"/>
        </w:rPr>
      </w:pPr>
      <w:r w:rsidRPr="24C1B1D6" w:rsidR="00295993">
        <w:rPr>
          <w:rFonts w:ascii="Calibri" w:hAnsi="Calibri" w:eastAsia="" w:cs="" w:asciiTheme="minorAscii" w:hAnsiTheme="minorAscii" w:eastAsiaTheme="minorEastAsia" w:cstheme="minorBidi"/>
          <w:color w:val="000000" w:themeColor="text1" w:themeTint="FF" w:themeShade="FF"/>
          <w:highlight w:val="yellow"/>
          <w:lang w:val="et-EE"/>
        </w:rPr>
        <w:t xml:space="preserve">„asutuse </w:t>
      </w:r>
      <w:r w:rsidRPr="24C1B1D6" w:rsidR="00295993">
        <w:rPr>
          <w:rFonts w:ascii="Calibri" w:hAnsi="Calibri" w:eastAsia="" w:cs="" w:asciiTheme="minorAscii" w:hAnsiTheme="minorAscii" w:eastAsiaTheme="minorEastAsia" w:cstheme="minorBidi"/>
          <w:color w:val="000000" w:themeColor="text1" w:themeTint="FF" w:themeShade="FF"/>
          <w:highlight w:val="yellow"/>
          <w:lang w:val="et-EE"/>
        </w:rPr>
        <w:t>esindaja</w:t>
      </w:r>
      <w:r w:rsidRPr="24C1B1D6" w:rsidR="00665039">
        <w:rPr>
          <w:rFonts w:ascii="Calibri" w:hAnsi="Calibri" w:eastAsia="" w:cs="" w:asciiTheme="minorAscii" w:hAnsiTheme="minorAscii" w:eastAsiaTheme="minorEastAsia" w:cstheme="minorBidi"/>
          <w:color w:val="000000" w:themeColor="text1" w:themeTint="FF" w:themeShade="FF"/>
          <w:highlight w:val="yellow"/>
          <w:lang w:val="et-EE"/>
        </w:rPr>
        <w:t>”</w:t>
      </w:r>
      <w:r w:rsidRPr="24C1B1D6" w:rsidR="00665039">
        <w:rPr>
          <w:rFonts w:ascii="Calibri" w:hAnsi="Calibri" w:eastAsia="" w:cs="" w:asciiTheme="minorAscii" w:hAnsiTheme="minorAscii" w:eastAsiaTheme="minorEastAsia" w:cstheme="minorBidi"/>
          <w:color w:val="000000" w:themeColor="text1" w:themeTint="FF" w:themeShade="FF"/>
          <w:lang w:val="et-EE"/>
        </w:rPr>
        <w:t xml:space="preserve"> </w:t>
      </w:r>
      <w:r w:rsidRPr="24C1B1D6" w:rsidR="004853B8">
        <w:rPr>
          <w:rFonts w:ascii="Calibri" w:hAnsi="Calibri" w:eastAsia="" w:cs="" w:asciiTheme="minorAscii" w:hAnsiTheme="minorAscii" w:eastAsiaTheme="minorEastAsia" w:cstheme="minorBidi"/>
          <w:color w:val="000000" w:themeColor="text1" w:themeTint="FF" w:themeShade="FF"/>
          <w:lang w:val="et-EE"/>
        </w:rPr>
        <w:t>võtab vastu kutse liituda FREASCO projekti tegevustega:</w:t>
      </w:r>
    </w:p>
    <w:p w:rsidR="002C7B7E" w:rsidP="5133D855" w:rsidRDefault="00665039" w14:paraId="54607F29" w14:textId="1E92601B">
      <w:pPr>
        <w:numPr>
          <w:ilvl w:val="0"/>
          <w:numId w:val="3"/>
        </w:numPr>
        <w:pBdr>
          <w:top w:val="nil"/>
          <w:left w:val="nil"/>
          <w:bottom w:val="nil"/>
          <w:right w:val="nil"/>
          <w:between w:val="nil"/>
        </w:pBdr>
        <w:spacing w:after="0"/>
        <w:rPr>
          <w:rFonts w:asciiTheme="minorHAnsi" w:hAnsiTheme="minorHAnsi" w:eastAsiaTheme="minorEastAsia" w:cstheme="minorBidi"/>
          <w:color w:val="000000"/>
          <w:highlight w:val="yellow"/>
          <w:lang w:val="et-EE"/>
        </w:rPr>
      </w:pPr>
      <w:r w:rsidRPr="5133D855">
        <w:rPr>
          <w:rFonts w:asciiTheme="minorHAnsi" w:hAnsiTheme="minorHAnsi" w:eastAsiaTheme="minorEastAsia" w:cstheme="minorBidi"/>
          <w:color w:val="000000" w:themeColor="text1"/>
          <w:highlight w:val="yellow"/>
          <w:lang w:val="et-EE"/>
        </w:rPr>
        <w:t>....</w:t>
      </w:r>
      <w:r w:rsidRPr="5133D855" w:rsidR="004853B8">
        <w:rPr>
          <w:rFonts w:asciiTheme="minorHAnsi" w:hAnsiTheme="minorHAnsi" w:eastAsiaTheme="minorEastAsia" w:cstheme="minorBidi"/>
          <w:color w:val="000000" w:themeColor="text1"/>
          <w:highlight w:val="yellow"/>
          <w:lang w:val="et-EE"/>
        </w:rPr>
        <w:t xml:space="preserve"> </w:t>
      </w:r>
      <w:r w:rsidRPr="5133D855">
        <w:rPr>
          <w:rFonts w:asciiTheme="minorHAnsi" w:hAnsiTheme="minorHAnsi" w:eastAsiaTheme="minorEastAsia" w:cstheme="minorBidi"/>
          <w:color w:val="000000" w:themeColor="text1"/>
          <w:highlight w:val="yellow"/>
          <w:lang w:val="et-EE"/>
        </w:rPr>
        <w:t>(</w:t>
      </w:r>
      <w:r w:rsidRPr="5133D855" w:rsidR="004853B8">
        <w:rPr>
          <w:rFonts w:asciiTheme="minorHAnsi" w:hAnsiTheme="minorHAnsi" w:eastAsiaTheme="minorEastAsia" w:cstheme="minorBidi"/>
          <w:color w:val="000000" w:themeColor="text1"/>
          <w:highlight w:val="yellow"/>
          <w:lang w:val="et-EE"/>
        </w:rPr>
        <w:t>asutuse nimi</w:t>
      </w:r>
      <w:r w:rsidRPr="5133D855">
        <w:rPr>
          <w:rFonts w:asciiTheme="minorHAnsi" w:hAnsiTheme="minorHAnsi" w:eastAsiaTheme="minorEastAsia" w:cstheme="minorBidi"/>
          <w:color w:val="000000" w:themeColor="text1"/>
          <w:highlight w:val="yellow"/>
          <w:lang w:val="et-EE"/>
        </w:rPr>
        <w:t>)</w:t>
      </w:r>
      <w:r w:rsidRPr="5133D855" w:rsidR="004853B8">
        <w:rPr>
          <w:rFonts w:asciiTheme="minorHAnsi" w:hAnsiTheme="minorHAnsi" w:eastAsiaTheme="minorEastAsia" w:cstheme="minorBidi"/>
          <w:color w:val="000000" w:themeColor="text1"/>
          <w:lang w:val="et-EE"/>
        </w:rPr>
        <w:t xml:space="preserve"> nimel</w:t>
      </w:r>
    </w:p>
    <w:p w:rsidR="002C7B7E" w:rsidP="24C1B1D6" w:rsidRDefault="004853B8" w14:paraId="14FB31EC" w14:textId="1D6C95F4">
      <w:pPr>
        <w:numPr>
          <w:ilvl w:val="0"/>
          <w:numId w:val="3"/>
        </w:numPr>
        <w:pBdr>
          <w:top w:val="nil"/>
          <w:left w:val="nil"/>
          <w:bottom w:val="nil"/>
          <w:right w:val="nil"/>
          <w:between w:val="nil"/>
        </w:pBdr>
        <w:spacing w:after="0"/>
        <w:rPr>
          <w:rFonts w:ascii="Calibri" w:hAnsi="Calibri" w:eastAsia="" w:cs="" w:asciiTheme="minorAscii" w:hAnsiTheme="minorAscii" w:eastAsiaTheme="minorEastAsia" w:cstheme="minorBidi"/>
          <w:color w:val="000000"/>
          <w:lang w:val="et-EE"/>
        </w:rPr>
      </w:pPr>
      <w:r w:rsidRPr="24C1B1D6" w:rsidR="004853B8">
        <w:rPr>
          <w:rFonts w:ascii="Calibri" w:hAnsi="Calibri" w:eastAsia="" w:cs="" w:asciiTheme="minorAscii" w:hAnsiTheme="minorAscii" w:eastAsiaTheme="minorEastAsia" w:cstheme="minorBidi"/>
          <w:color w:val="000000" w:themeColor="text1" w:themeTint="FF" w:themeShade="FF"/>
          <w:lang w:val="et-EE"/>
        </w:rPr>
        <w:t xml:space="preserve">Kaasates organisatsiooni FREASCO </w:t>
      </w:r>
      <w:r w:rsidRPr="24C1B1D6" w:rsidR="004853B8">
        <w:rPr>
          <w:rFonts w:ascii="Calibri" w:hAnsi="Calibri" w:eastAsia="" w:cs="" w:asciiTheme="minorAscii" w:hAnsiTheme="minorAscii" w:eastAsiaTheme="minorEastAsia" w:cstheme="minorBidi"/>
          <w:color w:val="000000" w:themeColor="text1" w:themeTint="FF" w:themeShade="FF"/>
          <w:lang w:val="et-EE"/>
        </w:rPr>
        <w:t>projeki</w:t>
      </w:r>
      <w:r w:rsidRPr="24C1B1D6" w:rsidR="004853B8">
        <w:rPr>
          <w:rFonts w:ascii="Calibri" w:hAnsi="Calibri" w:eastAsia="" w:cs="" w:asciiTheme="minorAscii" w:hAnsiTheme="minorAscii" w:eastAsiaTheme="minorEastAsia" w:cstheme="minorBidi"/>
          <w:color w:val="000000" w:themeColor="text1" w:themeTint="FF" w:themeShade="FF"/>
          <w:lang w:val="et-EE"/>
        </w:rPr>
        <w:t>.</w:t>
      </w:r>
    </w:p>
    <w:p w:rsidR="002C7B7E" w:rsidP="5250809B" w:rsidRDefault="004853B8" w14:paraId="03B6DF0A" w14:textId="1A95766B">
      <w:pPr>
        <w:numPr>
          <w:ilvl w:val="0"/>
          <w:numId w:val="2"/>
        </w:numPr>
        <w:pBdr>
          <w:top w:val="nil"/>
          <w:left w:val="nil"/>
          <w:bottom w:val="nil"/>
          <w:right w:val="nil"/>
          <w:between w:val="nil"/>
        </w:pBdr>
        <w:spacing w:after="0"/>
        <w:rPr>
          <w:rFonts w:ascii="Calibri" w:hAnsi="Calibri" w:eastAsia="" w:cs="" w:asciiTheme="minorAscii" w:hAnsiTheme="minorAscii" w:eastAsiaTheme="minorEastAsia" w:cstheme="minorBidi"/>
          <w:color w:val="000000"/>
          <w:lang w:val="et-EE"/>
        </w:rPr>
      </w:pPr>
      <w:r w:rsidRPr="24C1B1D6" w:rsidR="004853B8">
        <w:rPr>
          <w:rFonts w:ascii="Calibri" w:hAnsi="Calibri" w:eastAsia="" w:cs="" w:asciiTheme="minorAscii" w:hAnsiTheme="minorAscii" w:eastAsiaTheme="minorEastAsia" w:cstheme="minorBidi"/>
          <w:color w:val="000000" w:themeColor="text1" w:themeTint="FF" w:themeShade="FF"/>
          <w:lang w:val="et-EE"/>
        </w:rPr>
        <w:t>Kokkule</w:t>
      </w:r>
      <w:r w:rsidRPr="24C1B1D6" w:rsidR="004853B8">
        <w:rPr>
          <w:rFonts w:ascii="Calibri" w:hAnsi="Calibri" w:eastAsia="" w:cs="" w:asciiTheme="minorAscii" w:hAnsiTheme="minorAscii" w:eastAsiaTheme="minorEastAsia" w:cstheme="minorBidi"/>
          <w:color w:val="000000" w:themeColor="text1" w:themeTint="FF" w:themeShade="FF"/>
          <w:lang w:val="et-EE"/>
        </w:rPr>
        <w:t>pe on kehtiv kuni 31.12.2022</w:t>
      </w:r>
      <w:r w:rsidRPr="24C1B1D6" w:rsidR="004853B8">
        <w:rPr>
          <w:rFonts w:ascii="Calibri" w:hAnsi="Calibri" w:eastAsia="" w:cs="" w:asciiTheme="minorAscii" w:hAnsiTheme="minorAscii" w:eastAsiaTheme="minorEastAsia" w:cstheme="minorBidi"/>
          <w:color w:val="000000" w:themeColor="text1" w:themeTint="FF" w:themeShade="FF"/>
          <w:lang w:val="et-EE"/>
        </w:rPr>
        <w:t>.</w:t>
      </w:r>
    </w:p>
    <w:p w:rsidR="002C7B7E" w:rsidP="5133D855" w:rsidRDefault="00227B08" w14:paraId="19972DDE" w14:textId="0F8D5255">
      <w:pPr>
        <w:numPr>
          <w:ilvl w:val="0"/>
          <w:numId w:val="2"/>
        </w:numPr>
        <w:pBdr>
          <w:top w:val="nil"/>
          <w:left w:val="nil"/>
          <w:bottom w:val="nil"/>
          <w:right w:val="nil"/>
          <w:between w:val="nil"/>
        </w:pBdr>
        <w:spacing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Kohanduvad järgmised reeglid ja tingimused:</w:t>
      </w:r>
    </w:p>
    <w:p w:rsidR="002C7B7E" w:rsidP="5133D855" w:rsidRDefault="002C7B7E" w14:paraId="57C77012" w14:textId="77777777">
      <w:pPr>
        <w:spacing w:before="144" w:after="144"/>
        <w:rPr>
          <w:rFonts w:asciiTheme="minorHAnsi" w:hAnsiTheme="minorHAnsi" w:eastAsiaTheme="minorEastAsia" w:cstheme="minorBidi"/>
          <w:color w:val="000000"/>
          <w:u w:val="single"/>
          <w:lang w:val="et-EE"/>
        </w:rPr>
      </w:pPr>
    </w:p>
    <w:p w:rsidR="00227B08" w:rsidP="24C1B1D6" w:rsidRDefault="00227B08" w14:paraId="7E9C3A54" w14:textId="77777777">
      <w:pPr>
        <w:keepNext w:val="1"/>
        <w:pBdr>
          <w:top w:val="nil"/>
          <w:left w:val="nil"/>
          <w:bottom w:val="nil"/>
          <w:right w:val="nil"/>
          <w:between w:val="nil"/>
        </w:pBdr>
        <w:spacing w:before="144" w:after="0"/>
        <w:ind w:left="357" w:hanging="357"/>
        <w:rPr>
          <w:rFonts w:ascii="Calibri" w:hAnsi="Calibri" w:eastAsia="" w:cs="" w:asciiTheme="minorAscii" w:hAnsiTheme="minorAscii" w:eastAsiaTheme="minorEastAsia" w:cstheme="minorBidi"/>
          <w:color w:val="000000"/>
          <w:u w:val="single"/>
          <w:lang w:val="et-EE"/>
        </w:rPr>
      </w:pPr>
      <w:r w:rsidRPr="24C1B1D6" w:rsidR="00227B08">
        <w:rPr>
          <w:rFonts w:ascii="Calibri" w:hAnsi="Calibri" w:eastAsia="" w:cs="" w:asciiTheme="minorAscii" w:hAnsiTheme="minorAscii" w:eastAsiaTheme="minorEastAsia" w:cstheme="minorBidi"/>
          <w:color w:val="000000" w:themeColor="text1" w:themeTint="FF" w:themeShade="FF"/>
          <w:u w:val="single"/>
          <w:lang w:val="et-EE"/>
        </w:rPr>
        <w:t>Konfidentsiaalsus</w:t>
      </w:r>
    </w:p>
    <w:p w:rsidR="002C7B7E" w:rsidP="24C1B1D6" w:rsidRDefault="00227B08" w14:paraId="76B0B3D7" w14:textId="4577132A">
      <w:pPr>
        <w:pBdr>
          <w:top w:val="nil"/>
          <w:left w:val="nil"/>
          <w:bottom w:val="nil"/>
          <w:right w:val="nil"/>
          <w:between w:val="nil"/>
        </w:pBdr>
        <w:spacing w:before="144" w:after="0"/>
        <w:rPr>
          <w:rFonts w:ascii="Calibri" w:hAnsi="Calibri" w:eastAsia="" w:cs="" w:asciiTheme="minorAscii" w:hAnsiTheme="minorAscii" w:eastAsiaTheme="minorEastAsia" w:cstheme="minorBidi"/>
          <w:color w:val="000000"/>
          <w:lang w:val="et-EE"/>
        </w:rPr>
      </w:pPr>
      <w:r w:rsidRPr="24C1B1D6" w:rsidR="00227B08">
        <w:rPr>
          <w:rFonts w:ascii="Calibri" w:hAnsi="Calibri" w:eastAsia="" w:cs="" w:asciiTheme="minorAscii" w:hAnsiTheme="minorAscii" w:eastAsiaTheme="minorEastAsia" w:cstheme="minorBidi"/>
          <w:color w:val="000000" w:themeColor="text1" w:themeTint="FF" w:themeShade="FF"/>
          <w:lang w:val="et-EE"/>
        </w:rPr>
        <w:t>Allakirjutanu nõustub mitte levitama ega avaldama mis tahes viisil või vormis kolmandatele osapooltele konfidentsiaalset teavet ilma eelneva FREASCO projekti kirjaliku nõusolekuta</w:t>
      </w:r>
      <w:r w:rsidRPr="24C1B1D6" w:rsidR="00665039">
        <w:rPr>
          <w:rFonts w:ascii="Calibri" w:hAnsi="Calibri" w:eastAsia="" w:cs="" w:asciiTheme="minorAscii" w:hAnsiTheme="minorAscii" w:eastAsiaTheme="minorEastAsia" w:cstheme="minorBidi"/>
          <w:color w:val="000000" w:themeColor="text1" w:themeTint="FF" w:themeShade="FF"/>
          <w:lang w:val="et-EE"/>
        </w:rPr>
        <w:t xml:space="preserve"> ning nõustub kasutama konfidentsiaalset teavet ainult käesoleva vastastikuse mõistmise memorandumi täitmiseks.</w:t>
      </w:r>
    </w:p>
    <w:p w:rsidR="002C7B7E" w:rsidP="5133D855" w:rsidRDefault="002C7B7E" w14:paraId="73F034F7" w14:textId="77777777">
      <w:pPr>
        <w:pBdr>
          <w:top w:val="nil"/>
          <w:left w:val="nil"/>
          <w:bottom w:val="nil"/>
          <w:right w:val="nil"/>
          <w:between w:val="nil"/>
        </w:pBdr>
        <w:spacing w:after="0"/>
        <w:ind w:left="360" w:hanging="360"/>
        <w:rPr>
          <w:rFonts w:asciiTheme="minorHAnsi" w:hAnsiTheme="minorHAnsi" w:eastAsiaTheme="minorEastAsia" w:cstheme="minorBidi"/>
          <w:color w:val="000000"/>
          <w:lang w:val="et-EE"/>
        </w:rPr>
      </w:pPr>
    </w:p>
    <w:p w:rsidR="00665039" w:rsidP="5133D855" w:rsidRDefault="00665039" w14:paraId="65AE41B5" w14:textId="77777777">
      <w:pPr>
        <w:pBdr>
          <w:top w:val="nil"/>
          <w:left w:val="nil"/>
          <w:bottom w:val="nil"/>
          <w:right w:val="nil"/>
          <w:between w:val="nil"/>
        </w:pBdr>
        <w:spacing w:after="144"/>
        <w:ind w:left="360" w:hanging="360"/>
        <w:rPr>
          <w:rFonts w:asciiTheme="minorHAnsi" w:hAnsiTheme="minorHAnsi" w:eastAsiaTheme="minorEastAsia" w:cstheme="minorBidi"/>
          <w:color w:val="000000"/>
          <w:u w:val="single"/>
          <w:lang w:val="et-EE"/>
        </w:rPr>
      </w:pPr>
      <w:r w:rsidRPr="5133D855">
        <w:rPr>
          <w:rFonts w:asciiTheme="minorHAnsi" w:hAnsiTheme="minorHAnsi" w:eastAsiaTheme="minorEastAsia" w:cstheme="minorBidi"/>
          <w:color w:val="000000" w:themeColor="text1"/>
          <w:u w:val="single"/>
          <w:lang w:val="et-EE"/>
        </w:rPr>
        <w:t>Tingimused ja lõpetamine</w:t>
      </w:r>
    </w:p>
    <w:p w:rsidR="00665039" w:rsidP="5133D855" w:rsidRDefault="00665039" w14:paraId="644C27DF" w14:textId="298B26B9">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Käesolev vastastikuse mõistmise memorandum jõustub poolte allakirjutamisel ja kehtib kuni 31. detsembrini 2022. Selle võib lõpetada iga lepinguosaline, teatades sellest ette vähemalt üks (1) kuu. Kui FREASCO projekt mingil põhjusel ennetähtaegselt lõpetatakse, muutub vastastikuse mõistmise memorandum automaatselt kehtetuks.</w:t>
      </w:r>
    </w:p>
    <w:p w:rsidRPr="00665039" w:rsidR="002C7B7E" w:rsidP="5133D855" w:rsidRDefault="00665039" w14:paraId="54973DEC" w14:textId="6554E70A">
      <w:pPr>
        <w:pBdr>
          <w:top w:val="nil"/>
          <w:left w:val="nil"/>
          <w:bottom w:val="nil"/>
          <w:right w:val="nil"/>
          <w:between w:val="nil"/>
        </w:pBdr>
        <w:spacing w:before="144" w:after="144"/>
        <w:rPr>
          <w:rFonts w:asciiTheme="minorHAnsi" w:hAnsiTheme="minorHAnsi" w:eastAsiaTheme="minorEastAsia" w:cstheme="minorBidi"/>
          <w:color w:val="000000"/>
          <w:lang w:val="et-EE"/>
        </w:rPr>
      </w:pPr>
      <w:r>
        <w:br/>
      </w:r>
      <w:r w:rsidRPr="5133D855">
        <w:rPr>
          <w:rFonts w:asciiTheme="minorHAnsi" w:hAnsiTheme="minorHAnsi" w:eastAsiaTheme="minorEastAsia" w:cstheme="minorBidi"/>
          <w:color w:val="000000" w:themeColor="text1"/>
          <w:lang w:val="et-EE"/>
        </w:rPr>
        <w:t>KINNITUSEKS on käesolev vastastikuse mõistmise memorandum täidetud nõuetekohaselt volitatud esindaja poolt:</w:t>
      </w:r>
    </w:p>
    <w:tbl>
      <w:tblPr>
        <w:tblStyle w:val="a"/>
        <w:tblW w:w="9298" w:type="dxa"/>
        <w:tblInd w:w="108" w:type="dxa"/>
        <w:tblLayout w:type="fixed"/>
        <w:tblLook w:val="0400" w:firstRow="0" w:lastRow="0" w:firstColumn="0" w:lastColumn="0" w:noHBand="0" w:noVBand="1"/>
      </w:tblPr>
      <w:tblGrid>
        <w:gridCol w:w="4594"/>
        <w:gridCol w:w="4704"/>
      </w:tblGrid>
      <w:tr w:rsidR="002C7B7E" w:rsidTr="5133D855" w14:paraId="7F9BEBEB" w14:textId="77777777">
        <w:trPr>
          <w:trHeight w:val="749"/>
        </w:trPr>
        <w:tc>
          <w:tcPr>
            <w:tcW w:w="4594" w:type="dxa"/>
          </w:tcPr>
          <w:p w:rsidR="002C7B7E" w:rsidP="5133D855" w:rsidRDefault="00665039" w14:paraId="492F685E" w14:textId="3A957AC4">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“Asutuse nimi…”</w:t>
            </w:r>
          </w:p>
        </w:tc>
        <w:tc>
          <w:tcPr>
            <w:tcW w:w="4704" w:type="dxa"/>
          </w:tcPr>
          <w:p w:rsidR="002C7B7E" w:rsidP="5133D855" w:rsidRDefault="00665039" w14:paraId="3AC3ABA0" w14:textId="2CD14AE7">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“FREASCO Partner…”</w:t>
            </w:r>
          </w:p>
        </w:tc>
      </w:tr>
      <w:tr w:rsidR="00D11678" w:rsidTr="5133D855" w14:paraId="7386E41D" w14:textId="77777777">
        <w:trPr>
          <w:trHeight w:val="1912"/>
        </w:trPr>
        <w:tc>
          <w:tcPr>
            <w:tcW w:w="4594" w:type="dxa"/>
          </w:tcPr>
          <w:p w:rsidR="00D11678" w:rsidP="5133D855" w:rsidRDefault="00D11678" w14:paraId="1BB68B90" w14:textId="785C6C23">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Nimi:</w:t>
            </w:r>
          </w:p>
          <w:p w:rsidR="00D11678" w:rsidP="5133D855" w:rsidRDefault="00D11678" w14:paraId="4514CA16" w14:textId="322E39CA">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Amet:</w:t>
            </w:r>
          </w:p>
          <w:p w:rsidR="00D11678" w:rsidP="5133D855" w:rsidRDefault="00D11678" w14:paraId="49997F5D" w14:textId="3FB6D8BB">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Kuupäev:</w:t>
            </w:r>
          </w:p>
          <w:p w:rsidR="00D11678" w:rsidP="5133D855" w:rsidRDefault="00D11678" w14:paraId="20B7F6AB" w14:textId="77777777">
            <w:pPr>
              <w:pBdr>
                <w:top w:val="nil"/>
                <w:left w:val="nil"/>
                <w:bottom w:val="nil"/>
                <w:right w:val="nil"/>
                <w:between w:val="nil"/>
              </w:pBdr>
              <w:spacing w:before="144" w:after="144"/>
              <w:rPr>
                <w:rFonts w:asciiTheme="minorHAnsi" w:hAnsiTheme="minorHAnsi" w:eastAsiaTheme="minorEastAsia" w:cstheme="minorBidi"/>
                <w:color w:val="000000"/>
                <w:lang w:val="et-EE"/>
              </w:rPr>
            </w:pPr>
          </w:p>
          <w:p w:rsidR="00D11678" w:rsidP="5133D855" w:rsidRDefault="00D11678" w14:paraId="4C7EB677" w14:textId="33A45054">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lang w:val="et-EE"/>
              </w:rPr>
              <w:t>Allkiri</w:t>
            </w:r>
            <w:r w:rsidRPr="5133D855">
              <w:rPr>
                <w:rFonts w:asciiTheme="minorHAnsi" w:hAnsiTheme="minorHAnsi" w:eastAsiaTheme="minorEastAsia" w:cstheme="minorBidi"/>
                <w:color w:val="000000" w:themeColor="text1"/>
                <w:lang w:val="et-EE"/>
              </w:rPr>
              <w:t>:</w:t>
            </w:r>
          </w:p>
        </w:tc>
        <w:tc>
          <w:tcPr>
            <w:tcW w:w="4704" w:type="dxa"/>
          </w:tcPr>
          <w:p w:rsidR="00D11678" w:rsidP="5133D855" w:rsidRDefault="00D11678" w14:paraId="4B20EBB3" w14:textId="77777777">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Nimi:</w:t>
            </w:r>
          </w:p>
          <w:p w:rsidR="00D11678" w:rsidP="5133D855" w:rsidRDefault="00D11678" w14:paraId="48FF2079" w14:textId="77777777">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Amet:</w:t>
            </w:r>
          </w:p>
          <w:p w:rsidR="00D11678" w:rsidP="5133D855" w:rsidRDefault="00D11678" w14:paraId="7E8D91C1" w14:textId="77777777">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color w:val="000000" w:themeColor="text1"/>
                <w:lang w:val="et-EE"/>
              </w:rPr>
              <w:t>Kuupäev:</w:t>
            </w:r>
          </w:p>
          <w:p w:rsidR="00D11678" w:rsidP="5133D855" w:rsidRDefault="00D11678" w14:paraId="181D841D" w14:textId="77777777">
            <w:pPr>
              <w:pBdr>
                <w:top w:val="nil"/>
                <w:left w:val="nil"/>
                <w:bottom w:val="nil"/>
                <w:right w:val="nil"/>
                <w:between w:val="nil"/>
              </w:pBdr>
              <w:spacing w:before="144" w:after="144"/>
              <w:rPr>
                <w:rFonts w:asciiTheme="minorHAnsi" w:hAnsiTheme="minorHAnsi" w:eastAsiaTheme="minorEastAsia" w:cstheme="minorBidi"/>
                <w:color w:val="000000"/>
                <w:lang w:val="et-EE"/>
              </w:rPr>
            </w:pPr>
          </w:p>
          <w:p w:rsidR="00D11678" w:rsidP="5133D855" w:rsidRDefault="00D11678" w14:paraId="2A0A9871" w14:textId="3F620EB2">
            <w:pPr>
              <w:pBdr>
                <w:top w:val="nil"/>
                <w:left w:val="nil"/>
                <w:bottom w:val="nil"/>
                <w:right w:val="nil"/>
                <w:between w:val="nil"/>
              </w:pBdr>
              <w:spacing w:before="144" w:after="144"/>
              <w:rPr>
                <w:rFonts w:asciiTheme="minorHAnsi" w:hAnsiTheme="minorHAnsi" w:eastAsiaTheme="minorEastAsia" w:cstheme="minorBidi"/>
                <w:color w:val="000000"/>
                <w:lang w:val="et-EE"/>
              </w:rPr>
            </w:pPr>
            <w:r w:rsidRPr="5133D855">
              <w:rPr>
                <w:rFonts w:asciiTheme="minorHAnsi" w:hAnsiTheme="minorHAnsi" w:eastAsiaTheme="minorEastAsia" w:cstheme="minorBidi"/>
                <w:lang w:val="et-EE"/>
              </w:rPr>
              <w:t>Allkiri</w:t>
            </w:r>
            <w:r w:rsidRPr="5133D855">
              <w:rPr>
                <w:rFonts w:asciiTheme="minorHAnsi" w:hAnsiTheme="minorHAnsi" w:eastAsiaTheme="minorEastAsia" w:cstheme="minorBidi"/>
                <w:color w:val="000000" w:themeColor="text1"/>
                <w:lang w:val="et-EE"/>
              </w:rPr>
              <w:t>:</w:t>
            </w:r>
          </w:p>
        </w:tc>
      </w:tr>
    </w:tbl>
    <w:p w:rsidR="002C7B7E" w:rsidP="5133D855" w:rsidRDefault="002C7B7E" w14:paraId="18EA2E2A" w14:textId="77777777">
      <w:pPr>
        <w:rPr>
          <w:rFonts w:asciiTheme="minorHAnsi" w:hAnsiTheme="minorHAnsi" w:eastAsiaTheme="minorEastAsia" w:cstheme="minorBidi"/>
          <w:lang w:val="et-EE"/>
        </w:rPr>
      </w:pPr>
    </w:p>
    <w:p w:rsidR="002C7B7E" w:rsidP="5133D855" w:rsidRDefault="002C7B7E" w14:paraId="6AF9BE06" w14:textId="77777777">
      <w:pPr>
        <w:rPr>
          <w:rFonts w:asciiTheme="minorHAnsi" w:hAnsiTheme="minorHAnsi" w:eastAsiaTheme="minorEastAsia" w:cstheme="minorBidi"/>
          <w:lang w:val="et-EE"/>
        </w:rPr>
      </w:pPr>
    </w:p>
    <w:p w:rsidR="002C7B7E" w:rsidP="5133D855" w:rsidRDefault="002C7B7E" w14:paraId="09FBD1F0" w14:textId="77777777">
      <w:pPr>
        <w:rPr>
          <w:rFonts w:asciiTheme="minorHAnsi" w:hAnsiTheme="minorHAnsi" w:eastAsiaTheme="minorEastAsia" w:cstheme="minorBidi"/>
          <w:lang w:val="et-EE"/>
        </w:rPr>
      </w:pPr>
    </w:p>
    <w:sectPr w:rsidR="002C7B7E">
      <w:pgSz w:w="12240" w:h="15840" w:orient="portrait"/>
      <w:pgMar w:top="1440" w:right="1440" w:bottom="1440" w:left="1440" w:header="720" w:footer="720" w:gutter="0"/>
      <w:pgNumType w:start="1"/>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A91"/>
    <w:multiLevelType w:val="hybridMultilevel"/>
    <w:tmpl w:val="F12EFB22"/>
    <w:lvl w:ilvl="0" w:tplc="522A814E">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470AF6"/>
    <w:multiLevelType w:val="multilevel"/>
    <w:tmpl w:val="7CBA62D8"/>
    <w:lvl w:ilvl="0">
      <w:start w:val="1"/>
      <w:numFmt w:val="decimal"/>
      <w:pStyle w:val="Heading1"/>
      <w:lvlText w:val="%1"/>
      <w:lvlJc w:val="left"/>
      <w:pPr>
        <w:ind w:left="432" w:hanging="432"/>
      </w:pPr>
      <w:rPr>
        <w:b w:val="0"/>
        <w:i w:val="0"/>
        <w:smallCaps w:val="0"/>
        <w:strike w:val="0"/>
        <w:u w:val="none"/>
        <w:vertAlign w:val="baseline"/>
      </w:rPr>
    </w:lvl>
    <w:lvl w:ilvl="1">
      <w:start w:val="1"/>
      <w:numFmt w:val="decimal"/>
      <w:pStyle w:val="Heading2"/>
      <w:lvlText w:val="%1.%2"/>
      <w:lvlJc w:val="left"/>
      <w:pPr>
        <w:ind w:left="576" w:hanging="576"/>
      </w:pPr>
      <w:rPr>
        <w:b w:val="0"/>
        <w:i w:val="0"/>
        <w:smallCaps w:val="0"/>
        <w:strike w:val="0"/>
        <w:u w:val="none"/>
        <w:vertAlign w:val="baseline"/>
      </w:rPr>
    </w:lvl>
    <w:lvl w:ilvl="2">
      <w:start w:val="1"/>
      <w:numFmt w:val="decimal"/>
      <w:pStyle w:val="Heading3"/>
      <w:lvlText w:val="%1.%2.%3"/>
      <w:lvlJc w:val="left"/>
      <w:pPr>
        <w:ind w:left="720" w:hanging="720"/>
      </w:pPr>
      <w:rPr>
        <w:b w:val="0"/>
        <w:i w:val="0"/>
        <w:smallCaps w:val="0"/>
        <w:strike w:val="0"/>
        <w:u w:val="none"/>
        <w:vertAlign w:val="base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BA4C41"/>
    <w:multiLevelType w:val="hybridMultilevel"/>
    <w:tmpl w:val="2CDC6CC4"/>
    <w:lvl w:ilvl="0" w:tplc="CC52F71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AA4F6D"/>
    <w:multiLevelType w:val="multilevel"/>
    <w:tmpl w:val="B8063ADE"/>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66351"/>
    <w:multiLevelType w:val="multilevel"/>
    <w:tmpl w:val="D4649FD2"/>
    <w:lvl w:ilvl="0">
      <w:start w:val="1"/>
      <w:numFmt w:val="lowerLetter"/>
      <w:lvlText w:val="%1)"/>
      <w:lvlJc w:val="left"/>
      <w:pPr>
        <w:ind w:left="1500" w:hanging="360"/>
      </w:pPr>
    </w:lvl>
    <w:lvl w:ilvl="1">
      <w:start w:val="1"/>
      <w:numFmt w:val="lowerLetter"/>
      <w:pStyle w:val="Style2"/>
      <w:lvlText w:val="%2."/>
      <w:lvlJc w:val="left"/>
      <w:pPr>
        <w:ind w:left="2220" w:hanging="360"/>
      </w:pPr>
    </w:lvl>
    <w:lvl w:ilvl="2">
      <w:start w:val="1"/>
      <w:numFmt w:val="lowerRoman"/>
      <w:pStyle w:val="Style3"/>
      <w:lvlText w:val="%3."/>
      <w:lvlJc w:val="right"/>
      <w:pPr>
        <w:ind w:left="2940" w:hanging="180"/>
      </w:pPr>
    </w:lvl>
    <w:lvl w:ilvl="3">
      <w:start w:val="1"/>
      <w:numFmt w:val="decimal"/>
      <w:pStyle w:val="Style4"/>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5" w15:restartNumberingAfterBreak="0">
    <w:nsid w:val="70B22D8C"/>
    <w:multiLevelType w:val="hybridMultilevel"/>
    <w:tmpl w:val="0ACED65E"/>
    <w:lvl w:ilvl="0" w:tplc="CC52F71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E72AF6"/>
    <w:multiLevelType w:val="multilevel"/>
    <w:tmpl w:val="ADF07B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NDOxsDCyNDU2trBU0lEKTi0uzszPAykwqgUA8eDFMywAAAA="/>
  </w:docVars>
  <w:rsids>
    <w:rsidRoot w:val="002C7B7E"/>
    <w:rsid w:val="00141043"/>
    <w:rsid w:val="00227B08"/>
    <w:rsid w:val="002715A3"/>
    <w:rsid w:val="00295993"/>
    <w:rsid w:val="002C7B7E"/>
    <w:rsid w:val="004853B8"/>
    <w:rsid w:val="004E32CC"/>
    <w:rsid w:val="00665039"/>
    <w:rsid w:val="006A71BE"/>
    <w:rsid w:val="009074E6"/>
    <w:rsid w:val="009A4095"/>
    <w:rsid w:val="00B771AA"/>
    <w:rsid w:val="00C0027E"/>
    <w:rsid w:val="00D11678"/>
    <w:rsid w:val="078AD69C"/>
    <w:rsid w:val="13E8112B"/>
    <w:rsid w:val="24C1B1D6"/>
    <w:rsid w:val="272E2153"/>
    <w:rsid w:val="41E4BB55"/>
    <w:rsid w:val="5133D855"/>
    <w:rsid w:val="5250809B"/>
    <w:rsid w:val="56950CAD"/>
    <w:rsid w:val="65AA5964"/>
    <w:rsid w:val="6B7E2A89"/>
    <w:rsid w:val="7820E7F1"/>
    <w:rsid w:val="7D855A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3C28"/>
  <w15:docId w15:val="{87637D3A-AB25-4913-93E6-802B9DA215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GB" w:eastAsia="et-EE"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FA2"/>
    <w:rPr>
      <w:rFonts w:eastAsia="Times New Roman" w:cs="Times New Roman"/>
      <w:lang w:eastAsia="el-GR"/>
    </w:rPr>
  </w:style>
  <w:style w:type="paragraph" w:styleId="Heading1">
    <w:name w:val="heading 1"/>
    <w:basedOn w:val="Normal"/>
    <w:next w:val="Normal"/>
    <w:link w:val="Heading1Char"/>
    <w:uiPriority w:val="9"/>
    <w:qFormat/>
    <w:rsid w:val="00EA1FA2"/>
    <w:pPr>
      <w:keepNext/>
      <w:keepLines/>
      <w:numPr>
        <w:numId w:val="1"/>
      </w:numPr>
      <w:spacing w:before="480" w:after="120"/>
      <w:ind w:left="431" w:hanging="431"/>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semiHidden/>
    <w:unhideWhenUsed/>
    <w:qFormat/>
    <w:rsid w:val="00EA1FA2"/>
    <w:pPr>
      <w:keepNext/>
      <w:keepLines/>
      <w:numPr>
        <w:ilvl w:val="1"/>
        <w:numId w:val="1"/>
      </w:numPr>
      <w:spacing w:before="200" w:after="12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EA1FA2"/>
    <w:pPr>
      <w:keepNext/>
      <w:keepLines/>
      <w:numPr>
        <w:ilvl w:val="2"/>
        <w:numId w:val="1"/>
      </w:numPr>
      <w:spacing w:before="200" w:after="120"/>
      <w:outlineLvl w:val="2"/>
    </w:pPr>
    <w:rPr>
      <w:rFonts w:asciiTheme="majorHAnsi" w:hAnsiTheme="majorHAnsi" w:eastAsiaTheme="majorEastAsia" w:cstheme="majorBidi"/>
      <w:b/>
      <w:bCs/>
      <w:sz w:val="24"/>
      <w:lang w:val="en-US"/>
    </w:rPr>
  </w:style>
  <w:style w:type="paragraph" w:styleId="Heading4">
    <w:name w:val="heading 4"/>
    <w:basedOn w:val="Normal"/>
    <w:next w:val="Normal"/>
    <w:link w:val="Heading4Char"/>
    <w:uiPriority w:val="9"/>
    <w:semiHidden/>
    <w:unhideWhenUsed/>
    <w:qFormat/>
    <w:rsid w:val="00EA1FA2"/>
    <w:pPr>
      <w:keepNext/>
      <w:keepLines/>
      <w:numPr>
        <w:ilvl w:val="3"/>
        <w:numId w:val="1"/>
      </w:numPr>
      <w:spacing w:before="200" w:after="120"/>
      <w:ind w:left="862" w:hanging="862"/>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EA1FA2"/>
    <w:pPr>
      <w:keepNext/>
      <w:keepLines/>
      <w:numPr>
        <w:ilvl w:val="4"/>
        <w:numId w:val="1"/>
      </w:numPr>
      <w:spacing w:before="200" w:after="0"/>
      <w:outlineLvl w:val="4"/>
    </w:pPr>
    <w:rPr>
      <w:rFonts w:asciiTheme="majorHAnsi" w:hAnsiTheme="majorHAnsi" w:eastAsiaTheme="majorEastAsia" w:cstheme="majorBidi"/>
      <w:color w:val="1F3864" w:themeColor="accent1" w:themeShade="80"/>
    </w:rPr>
  </w:style>
  <w:style w:type="paragraph" w:styleId="Heading6">
    <w:name w:val="heading 6"/>
    <w:basedOn w:val="Normal"/>
    <w:next w:val="Normal"/>
    <w:link w:val="Heading6Char"/>
    <w:uiPriority w:val="9"/>
    <w:semiHidden/>
    <w:unhideWhenUsed/>
    <w:qFormat/>
    <w:rsid w:val="00EA1FA2"/>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EA1FA2"/>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A1FA2"/>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1FA2"/>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
    <w:rsid w:val="00EA1FA2"/>
    <w:rPr>
      <w:rFonts w:asciiTheme="majorHAnsi" w:hAnsiTheme="majorHAnsi" w:eastAsiaTheme="majorEastAsia" w:cstheme="majorBidi"/>
      <w:b/>
      <w:bCs/>
      <w:sz w:val="28"/>
      <w:szCs w:val="28"/>
      <w:lang w:val="en-GB" w:eastAsia="el-GR"/>
    </w:rPr>
  </w:style>
  <w:style w:type="character" w:styleId="Heading2Char" w:customStyle="1">
    <w:name w:val="Heading 2 Char"/>
    <w:basedOn w:val="DefaultParagraphFont"/>
    <w:link w:val="Heading2"/>
    <w:uiPriority w:val="9"/>
    <w:rsid w:val="00EA1FA2"/>
    <w:rPr>
      <w:rFonts w:asciiTheme="majorHAnsi" w:hAnsiTheme="majorHAnsi" w:eastAsiaTheme="majorEastAsia" w:cstheme="majorBidi"/>
      <w:b/>
      <w:bCs/>
      <w:sz w:val="26"/>
      <w:szCs w:val="26"/>
      <w:lang w:val="en-GB" w:eastAsia="el-GR"/>
    </w:rPr>
  </w:style>
  <w:style w:type="character" w:styleId="Heading3Char" w:customStyle="1">
    <w:name w:val="Heading 3 Char"/>
    <w:basedOn w:val="DefaultParagraphFont"/>
    <w:link w:val="Heading3"/>
    <w:uiPriority w:val="9"/>
    <w:rsid w:val="00EA1FA2"/>
    <w:rPr>
      <w:rFonts w:asciiTheme="majorHAnsi" w:hAnsiTheme="majorHAnsi" w:eastAsiaTheme="majorEastAsia" w:cstheme="majorBidi"/>
      <w:b/>
      <w:bCs/>
      <w:sz w:val="24"/>
      <w:lang w:eastAsia="el-GR"/>
    </w:rPr>
  </w:style>
  <w:style w:type="character" w:styleId="Heading4Char" w:customStyle="1">
    <w:name w:val="Heading 4 Char"/>
    <w:basedOn w:val="DefaultParagraphFont"/>
    <w:link w:val="Heading4"/>
    <w:uiPriority w:val="9"/>
    <w:rsid w:val="00EA1FA2"/>
    <w:rPr>
      <w:rFonts w:asciiTheme="majorHAnsi" w:hAnsiTheme="majorHAnsi" w:eastAsiaTheme="majorEastAsia" w:cstheme="majorBidi"/>
      <w:b/>
      <w:bCs/>
      <w:i/>
      <w:iCs/>
      <w:lang w:val="en-GB" w:eastAsia="el-GR"/>
    </w:rPr>
  </w:style>
  <w:style w:type="character" w:styleId="Heading5Char" w:customStyle="1">
    <w:name w:val="Heading 5 Char"/>
    <w:basedOn w:val="DefaultParagraphFont"/>
    <w:link w:val="Heading5"/>
    <w:uiPriority w:val="9"/>
    <w:semiHidden/>
    <w:rsid w:val="00EA1FA2"/>
    <w:rPr>
      <w:rFonts w:asciiTheme="majorHAnsi" w:hAnsiTheme="majorHAnsi" w:eastAsiaTheme="majorEastAsia" w:cstheme="majorBidi"/>
      <w:color w:val="1F3864" w:themeColor="accent1" w:themeShade="80"/>
      <w:lang w:val="en-GB" w:eastAsia="el-GR"/>
    </w:rPr>
  </w:style>
  <w:style w:type="character" w:styleId="Heading6Char" w:customStyle="1">
    <w:name w:val="Heading 6 Char"/>
    <w:basedOn w:val="DefaultParagraphFont"/>
    <w:link w:val="Heading6"/>
    <w:uiPriority w:val="9"/>
    <w:rsid w:val="00EA1FA2"/>
    <w:rPr>
      <w:rFonts w:ascii="Calibri" w:hAnsi="Calibri" w:eastAsia="Times New Roman" w:cs="Times New Roman"/>
      <w:b/>
      <w:bCs/>
      <w:lang w:val="en-GB" w:eastAsia="el-GR"/>
    </w:rPr>
  </w:style>
  <w:style w:type="character" w:styleId="Heading7Char" w:customStyle="1">
    <w:name w:val="Heading 7 Char"/>
    <w:basedOn w:val="DefaultParagraphFont"/>
    <w:link w:val="Heading7"/>
    <w:uiPriority w:val="9"/>
    <w:semiHidden/>
    <w:rsid w:val="00EA1FA2"/>
    <w:rPr>
      <w:rFonts w:asciiTheme="majorHAnsi" w:hAnsiTheme="majorHAnsi" w:eastAsiaTheme="majorEastAsia" w:cstheme="majorBidi"/>
      <w:i/>
      <w:iCs/>
      <w:color w:val="404040" w:themeColor="text1" w:themeTint="BF"/>
      <w:lang w:val="en-GB" w:eastAsia="el-GR"/>
    </w:rPr>
  </w:style>
  <w:style w:type="character" w:styleId="Heading8Char" w:customStyle="1">
    <w:name w:val="Heading 8 Char"/>
    <w:basedOn w:val="DefaultParagraphFont"/>
    <w:link w:val="Heading8"/>
    <w:uiPriority w:val="9"/>
    <w:semiHidden/>
    <w:rsid w:val="00EA1FA2"/>
    <w:rPr>
      <w:rFonts w:asciiTheme="majorHAnsi" w:hAnsiTheme="majorHAnsi" w:eastAsiaTheme="majorEastAsia" w:cstheme="majorBidi"/>
      <w:color w:val="404040" w:themeColor="text1" w:themeTint="BF"/>
      <w:sz w:val="20"/>
      <w:szCs w:val="20"/>
      <w:lang w:val="en-GB" w:eastAsia="el-GR"/>
    </w:rPr>
  </w:style>
  <w:style w:type="character" w:styleId="Heading9Char" w:customStyle="1">
    <w:name w:val="Heading 9 Char"/>
    <w:basedOn w:val="DefaultParagraphFont"/>
    <w:link w:val="Heading9"/>
    <w:uiPriority w:val="9"/>
    <w:semiHidden/>
    <w:rsid w:val="00EA1FA2"/>
    <w:rPr>
      <w:rFonts w:asciiTheme="majorHAnsi" w:hAnsiTheme="majorHAnsi" w:eastAsiaTheme="majorEastAsia" w:cstheme="majorBidi"/>
      <w:i/>
      <w:iCs/>
      <w:color w:val="404040" w:themeColor="text1" w:themeTint="BF"/>
      <w:sz w:val="20"/>
      <w:szCs w:val="20"/>
      <w:lang w:val="en-GB" w:eastAsia="el-GR"/>
    </w:rPr>
  </w:style>
  <w:style w:type="paragraph" w:styleId="BodyText">
    <w:name w:val="Body Text"/>
    <w:basedOn w:val="Normal"/>
    <w:link w:val="BodyTextChar"/>
    <w:rsid w:val="00EA1FA2"/>
    <w:pPr>
      <w:spacing w:after="60" w:line="360" w:lineRule="auto"/>
      <w:jc w:val="left"/>
    </w:pPr>
    <w:rPr>
      <w:rFonts w:ascii="Arial Narrow" w:hAnsi="Arial Narrow"/>
      <w:b/>
      <w:sz w:val="24"/>
      <w:szCs w:val="20"/>
      <w:lang w:eastAsia="en-US"/>
    </w:rPr>
  </w:style>
  <w:style w:type="character" w:styleId="BodyTextChar" w:customStyle="1">
    <w:name w:val="Body Text Char"/>
    <w:basedOn w:val="DefaultParagraphFont"/>
    <w:link w:val="BodyText"/>
    <w:rsid w:val="00EA1FA2"/>
    <w:rPr>
      <w:rFonts w:ascii="Arial Narrow" w:hAnsi="Arial Narrow" w:eastAsia="Times New Roman" w:cs="Times New Roman"/>
      <w:b/>
      <w:sz w:val="24"/>
      <w:szCs w:val="20"/>
      <w:lang w:val="en-GB"/>
    </w:rPr>
  </w:style>
  <w:style w:type="paragraph" w:styleId="CommentText">
    <w:name w:val="annotation text"/>
    <w:basedOn w:val="Normal"/>
    <w:link w:val="CommentTextChar"/>
    <w:unhideWhenUsed/>
    <w:qFormat/>
    <w:rsid w:val="00EA1FA2"/>
    <w:rPr>
      <w:sz w:val="20"/>
      <w:szCs w:val="20"/>
    </w:rPr>
  </w:style>
  <w:style w:type="character" w:styleId="CommentTextChar" w:customStyle="1">
    <w:name w:val="Comment Text Char"/>
    <w:basedOn w:val="DefaultParagraphFont"/>
    <w:link w:val="CommentText"/>
    <w:rsid w:val="00EA1FA2"/>
    <w:rPr>
      <w:rFonts w:ascii="Calibri" w:hAnsi="Calibri" w:eastAsia="Times New Roman" w:cs="Times New Roman"/>
      <w:sz w:val="20"/>
      <w:szCs w:val="20"/>
      <w:lang w:val="en-GB" w:eastAsia="el-GR"/>
    </w:rPr>
  </w:style>
  <w:style w:type="paragraph" w:styleId="ListNumber">
    <w:name w:val="List Number"/>
    <w:basedOn w:val="Normal"/>
    <w:uiPriority w:val="99"/>
    <w:unhideWhenUsed/>
    <w:rsid w:val="00EA1FA2"/>
    <w:pPr>
      <w:numPr>
        <w:numId w:val="2"/>
      </w:numPr>
      <w:spacing w:after="160" w:line="259" w:lineRule="auto"/>
      <w:contextualSpacing/>
      <w:jc w:val="left"/>
    </w:pPr>
    <w:rPr>
      <w:rFonts w:eastAsia="Calibri"/>
      <w:lang w:eastAsia="en-US"/>
    </w:rPr>
  </w:style>
  <w:style w:type="character" w:styleId="Hyperlink">
    <w:name w:val="Hyperlink"/>
    <w:basedOn w:val="DefaultParagraphFont"/>
    <w:uiPriority w:val="99"/>
    <w:qFormat/>
    <w:rsid w:val="00EA1FA2"/>
    <w:rPr>
      <w:color w:val="0000FF"/>
      <w:u w:val="single"/>
    </w:rPr>
  </w:style>
  <w:style w:type="paragraph" w:styleId="Style2" w:customStyle="1">
    <w:name w:val="Style2"/>
    <w:basedOn w:val="Heading2"/>
    <w:rsid w:val="00EA1FA2"/>
    <w:pPr>
      <w:keepLines w:val="0"/>
      <w:numPr>
        <w:numId w:val="3"/>
      </w:numPr>
      <w:spacing w:before="240" w:line="300" w:lineRule="atLeast"/>
    </w:pPr>
    <w:rPr>
      <w:rFonts w:ascii="Verdana" w:hAnsi="Verdana" w:eastAsia="Times New Roman" w:cs="Times New Roman"/>
      <w:bCs w:val="0"/>
      <w:sz w:val="22"/>
      <w:szCs w:val="20"/>
      <w:lang w:eastAsia="nl-NL"/>
    </w:rPr>
  </w:style>
  <w:style w:type="paragraph" w:styleId="Style3" w:customStyle="1">
    <w:name w:val="Style3"/>
    <w:basedOn w:val="Heading3"/>
    <w:rsid w:val="00EA1FA2"/>
    <w:pPr>
      <w:keepLines w:val="0"/>
      <w:numPr>
        <w:numId w:val="3"/>
      </w:numPr>
      <w:spacing w:before="240" w:line="300" w:lineRule="atLeast"/>
    </w:pPr>
    <w:rPr>
      <w:rFonts w:ascii="Verdana" w:hAnsi="Verdana" w:eastAsia="Times New Roman" w:cs="Arial"/>
      <w:szCs w:val="26"/>
      <w:lang w:val="en-GB" w:eastAsia="en-GB"/>
    </w:rPr>
  </w:style>
  <w:style w:type="paragraph" w:styleId="Style4" w:customStyle="1">
    <w:name w:val="Style4"/>
    <w:basedOn w:val="Heading4"/>
    <w:rsid w:val="00EA1FA2"/>
    <w:pPr>
      <w:keepLines w:val="0"/>
      <w:numPr>
        <w:numId w:val="3"/>
      </w:numPr>
      <w:spacing w:before="240" w:line="300" w:lineRule="atLeast"/>
    </w:pPr>
    <w:rPr>
      <w:rFonts w:ascii="Verdana" w:hAnsi="Verdana" w:eastAsia="Times New Roman" w:cs="Times New Roman"/>
      <w:b w:val="0"/>
      <w:iCs w:val="0"/>
      <w:sz w:val="20"/>
      <w:szCs w:val="20"/>
      <w:lang w:eastAsia="en-GB"/>
    </w:rPr>
  </w:style>
  <w:style w:type="paragraph" w:styleId="ListParagraph">
    <w:name w:val="List Paragraph"/>
    <w:basedOn w:val="Normal"/>
    <w:link w:val="ListParagraphChar"/>
    <w:uiPriority w:val="34"/>
    <w:qFormat/>
    <w:rsid w:val="00EA1FA2"/>
    <w:pPr>
      <w:ind w:left="720"/>
      <w:contextualSpacing/>
    </w:pPr>
  </w:style>
  <w:style w:type="character" w:styleId="ListParagraphChar" w:customStyle="1">
    <w:name w:val="List Paragraph Char"/>
    <w:link w:val="ListParagraph"/>
    <w:uiPriority w:val="34"/>
    <w:qFormat/>
    <w:locked/>
    <w:rsid w:val="00EA1FA2"/>
    <w:rPr>
      <w:rFonts w:ascii="Calibri" w:hAnsi="Calibri" w:eastAsia="Times New Roman" w:cs="Times New Roman"/>
      <w:lang w:val="en-GB" w:eastAsia="el-GR"/>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715A3"/>
    <w:rPr>
      <w:sz w:val="16"/>
      <w:szCs w:val="16"/>
    </w:rPr>
  </w:style>
  <w:style w:type="paragraph" w:styleId="CommentSubject">
    <w:name w:val="annotation subject"/>
    <w:basedOn w:val="CommentText"/>
    <w:next w:val="CommentText"/>
    <w:link w:val="CommentSubjectChar"/>
    <w:uiPriority w:val="99"/>
    <w:semiHidden/>
    <w:unhideWhenUsed/>
    <w:rsid w:val="002715A3"/>
    <w:rPr>
      <w:b/>
      <w:bCs/>
    </w:rPr>
  </w:style>
  <w:style w:type="character" w:styleId="CommentSubjectChar" w:customStyle="1">
    <w:name w:val="Comment Subject Char"/>
    <w:basedOn w:val="CommentTextChar"/>
    <w:link w:val="CommentSubject"/>
    <w:uiPriority w:val="99"/>
    <w:semiHidden/>
    <w:rsid w:val="002715A3"/>
    <w:rPr>
      <w:rFonts w:ascii="Calibri" w:hAnsi="Calibri" w:eastAsia="Times New Roman" w:cs="Times New Roman"/>
      <w:b/>
      <w:bCs/>
      <w:sz w:val="20"/>
      <w:szCs w:val="20"/>
      <w:lang w:val="en-GB" w:eastAsia="el-GR"/>
    </w:rPr>
  </w:style>
  <w:style w:type="paragraph" w:styleId="BalloonText">
    <w:name w:val="Balloon Text"/>
    <w:basedOn w:val="Normal"/>
    <w:link w:val="BalloonTextChar"/>
    <w:uiPriority w:val="99"/>
    <w:semiHidden/>
    <w:unhideWhenUsed/>
    <w:rsid w:val="002715A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15A3"/>
    <w:rPr>
      <w:rFonts w:ascii="Segoe UI" w:hAnsi="Segoe UI" w:eastAsia="Times New Roman"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5">
      <w:bodyDiv w:val="1"/>
      <w:marLeft w:val="0"/>
      <w:marRight w:val="0"/>
      <w:marTop w:val="0"/>
      <w:marBottom w:val="0"/>
      <w:divBdr>
        <w:top w:val="none" w:sz="0" w:space="0" w:color="auto"/>
        <w:left w:val="none" w:sz="0" w:space="0" w:color="auto"/>
        <w:bottom w:val="none" w:sz="0" w:space="0" w:color="auto"/>
        <w:right w:val="none" w:sz="0" w:space="0" w:color="auto"/>
      </w:divBdr>
    </w:div>
    <w:div w:id="988556006">
      <w:bodyDiv w:val="1"/>
      <w:marLeft w:val="0"/>
      <w:marRight w:val="0"/>
      <w:marTop w:val="0"/>
      <w:marBottom w:val="0"/>
      <w:divBdr>
        <w:top w:val="none" w:sz="0" w:space="0" w:color="auto"/>
        <w:left w:val="none" w:sz="0" w:space="0" w:color="auto"/>
        <w:bottom w:val="none" w:sz="0" w:space="0" w:color="auto"/>
        <w:right w:val="none" w:sz="0" w:space="0" w:color="auto"/>
      </w:divBdr>
    </w:div>
    <w:div w:id="104694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6/09/relationships/commentsIds" Target="commentsIds.xml" Id="R806fb8ef55894e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6nLQTh89GQ1rcA0A7P4lbBi5g==">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</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9a790-4e28-402b-a6dd-f151584bdf05">
      <Terms xmlns="http://schemas.microsoft.com/office/infopath/2007/PartnerControls"/>
    </lcf76f155ced4ddcb4097134ff3c332f>
    <TaxCatchAll xmlns="9f6aad6e-06ac-47b7-a3e1-4e24b08502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53153CC69B57449AB53839CE8AB74EA" ma:contentTypeVersion="16" ma:contentTypeDescription="Loo uus dokument" ma:contentTypeScope="" ma:versionID="d12dd13e36f05ec1944f5257216078ed">
  <xsd:schema xmlns:xsd="http://www.w3.org/2001/XMLSchema" xmlns:xs="http://www.w3.org/2001/XMLSchema" xmlns:p="http://schemas.microsoft.com/office/2006/metadata/properties" xmlns:ns2="f059a790-4e28-402b-a6dd-f151584bdf05" xmlns:ns3="9f6aad6e-06ac-47b7-a3e1-4e24b0850271" targetNamespace="http://schemas.microsoft.com/office/2006/metadata/properties" ma:root="true" ma:fieldsID="491aedf5b699773d8eff38b9d03a81b4" ns2:_="" ns3:_="">
    <xsd:import namespace="f059a790-4e28-402b-a6dd-f151584bdf05"/>
    <xsd:import namespace="9f6aad6e-06ac-47b7-a3e1-4e24b0850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9a790-4e28-402b-a6dd-f151584bd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c7e1068c-fbba-49b8-a159-82714d831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aad6e-06ac-47b7-a3e1-4e24b085027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23982be0-cdc0-48d9-994c-4db938f461b8}" ma:internalName="TaxCatchAll" ma:showField="CatchAllData" ma:web="9f6aad6e-06ac-47b7-a3e1-4e24b0850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59585B-BBF4-4AFE-AE51-ADAD3A0FF3CC}">
  <ds:schemaRefs>
    <ds:schemaRef ds:uri="http://schemas.microsoft.com/office/2006/metadata/properties"/>
    <ds:schemaRef ds:uri="http://schemas.microsoft.com/office/infopath/2007/PartnerControls"/>
    <ds:schemaRef ds:uri="f059a790-4e28-402b-a6dd-f151584bdf05"/>
    <ds:schemaRef ds:uri="9f6aad6e-06ac-47b7-a3e1-4e24b0850271"/>
  </ds:schemaRefs>
</ds:datastoreItem>
</file>

<file path=customXml/itemProps3.xml><?xml version="1.0" encoding="utf-8"?>
<ds:datastoreItem xmlns:ds="http://schemas.openxmlformats.org/officeDocument/2006/customXml" ds:itemID="{D6ED5948-F420-4300-8194-BAEB5F66C0A2}">
  <ds:schemaRefs>
    <ds:schemaRef ds:uri="http://schemas.microsoft.com/sharepoint/v3/contenttype/forms"/>
  </ds:schemaRefs>
</ds:datastoreItem>
</file>

<file path=customXml/itemProps4.xml><?xml version="1.0" encoding="utf-8"?>
<ds:datastoreItem xmlns:ds="http://schemas.openxmlformats.org/officeDocument/2006/customXml" ds:itemID="{2BD1CBAC-73EF-4B80-900C-682449946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9a790-4e28-402b-a6dd-f151584bdf05"/>
    <ds:schemaRef ds:uri="9f6aad6e-06ac-47b7-a3e1-4e24b0850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Anastasia Tsagkari - iED</dc:creator>
  <lastModifiedBy>Mari Puniste</lastModifiedBy>
  <revision>6</revision>
  <dcterms:created xsi:type="dcterms:W3CDTF">2022-08-15T20:02:00.0000000Z</dcterms:created>
  <dcterms:modified xsi:type="dcterms:W3CDTF">2022-08-16T07:25:30.8802160Z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0x010100E53153CC69B57449AB53839CE8AB74EA</vt:lpwstr>
  </property>
</Properties>
</file>